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286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3"/>
        <w:gridCol w:w="10193"/>
      </w:tblGrid>
      <w:tr w:rsidR="00823CC2" w14:paraId="36623E86" w14:textId="77777777" w:rsidTr="00823CC2">
        <w:tc>
          <w:tcPr>
            <w:tcW w:w="110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84" w14:textId="77C3A6EB" w:rsidR="00823CC2" w:rsidRDefault="006E2B14">
            <w:pPr>
              <w:pStyle w:val="Standard"/>
            </w:pPr>
            <w:r>
              <w:rPr>
                <w:noProof/>
              </w:rPr>
            </w:r>
            <w:r w:rsidR="007752F5">
              <w:rPr>
                <w:noProof/>
              </w:rPr>
              <w:pict w14:anchorId="36623EF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rame1" o:spid="_x0000_s1027" type="#_x0000_t202" style="width:543.85pt;height:879.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v:textbox style="mso-fit-shape-to-text:t" inset="0,0,0,0">
                    <w:txbxContent>
                      <w:tbl>
                        <w:tblPr>
                          <w:tblW w:w="10877" w:type="dxa"/>
                          <w:tblInd w:w="98" w:type="dxa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877"/>
                        </w:tblGrid>
                        <w:tr w:rsidR="00823CC2" w14:paraId="36623F15" w14:textId="77777777">
                          <w:tc>
                            <w:tcPr>
                              <w:tcW w:w="1087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36623F02" w14:textId="77777777" w:rsidR="00823CC2" w:rsidRDefault="00823CC2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28"/>
                                  <w:szCs w:val="28"/>
                                  <w:u w:val="none"/>
                                </w:rPr>
                              </w:pPr>
                            </w:p>
                            <w:p w14:paraId="36623F03" w14:textId="77777777" w:rsidR="00823CC2" w:rsidRDefault="008D43E1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  <w:t>Eurobodalla Dressage Association</w:t>
                              </w:r>
                            </w:p>
                            <w:p w14:paraId="36623F04" w14:textId="77777777" w:rsidR="00823CC2" w:rsidRDefault="00823CC2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28"/>
                                  <w:szCs w:val="28"/>
                                  <w:u w:val="none"/>
                                </w:rPr>
                              </w:pPr>
                            </w:p>
                            <w:p w14:paraId="36623F05" w14:textId="77777777" w:rsidR="00823CC2" w:rsidRDefault="008D43E1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  <w:t>proudly presents the</w:t>
                              </w:r>
                            </w:p>
                            <w:p w14:paraId="36623F06" w14:textId="77777777" w:rsidR="00823CC2" w:rsidRDefault="00823CC2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4"/>
                                  <w:u w:val="none"/>
                                </w:rPr>
                              </w:pPr>
                            </w:p>
                            <w:p w14:paraId="36623F07" w14:textId="77777777" w:rsidR="00823CC2" w:rsidRDefault="008D43E1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</w:pPr>
                              <w:r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  <w:t>20</w:t>
                              </w:r>
                              <w:r w:rsidR="00EB65C1"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  <w:t>24</w:t>
                              </w:r>
                              <w:r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  <w:t xml:space="preserve"> Eurobodalla </w:t>
                              </w:r>
                              <w:r w:rsidR="005C407A"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  <w:t xml:space="preserve">Club </w:t>
                              </w:r>
                              <w:r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  <w:t>Dressage Championships</w:t>
                              </w:r>
                            </w:p>
                            <w:p w14:paraId="36623F08" w14:textId="77777777" w:rsidR="00823CC2" w:rsidRDefault="00823CC2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36623F09" w14:textId="77777777" w:rsidR="00823CC2" w:rsidRDefault="008D43E1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  <w:t>Moruya Showgrounds</w:t>
                              </w:r>
                            </w:p>
                            <w:p w14:paraId="36623F0A" w14:textId="77777777" w:rsidR="00823CC2" w:rsidRDefault="00823CC2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</w:pPr>
                            </w:p>
                            <w:p w14:paraId="36623F0B" w14:textId="77777777" w:rsidR="00823CC2" w:rsidRDefault="008D43E1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 xml:space="preserve">Sunday </w:t>
                              </w:r>
                              <w:r w:rsidR="00EB65C1"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>24</w:t>
                              </w:r>
                              <w:r w:rsidR="00332027" w:rsidRPr="00332027"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="00332027"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 xml:space="preserve"> November</w:t>
                              </w:r>
                              <w:r w:rsidR="00EB65C1"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 xml:space="preserve"> 2024</w:t>
                              </w:r>
                            </w:p>
                            <w:p w14:paraId="36623F0C" w14:textId="77777777" w:rsidR="00823CC2" w:rsidRDefault="00823CC2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</w:pPr>
                            </w:p>
                            <w:p w14:paraId="36623F0D" w14:textId="77777777" w:rsidR="00823CC2" w:rsidRDefault="008D43E1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</w:pPr>
                              <w:r>
                                <w:rPr>
                                  <w:rFonts w:ascii="Verdana" w:hAnsi="Verdana" w:cs="Arial"/>
                                  <w:b w:val="0"/>
                                  <w:bCs w:val="0"/>
                                  <w:noProof/>
                                  <w:sz w:val="28"/>
                                  <w:szCs w:val="28"/>
                                  <w:u w:val="none"/>
                                  <w:lang w:val="en-US" w:eastAsia="en-US"/>
                                </w:rPr>
                                <w:drawing>
                                  <wp:inline distT="0" distB="0" distL="0" distR="0" wp14:anchorId="36623F1B" wp14:editId="36623F1C">
                                    <wp:extent cx="4152903" cy="5581653"/>
                                    <wp:effectExtent l="0" t="0" r="0" b="0"/>
                                    <wp:docPr id="2" name="graphics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alphaModFix amt="80000"/>
                                              <a:lum/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flipH="1">
                                              <a:off x="0" y="0"/>
                                              <a:ext cx="4152903" cy="55816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prstDash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6623F0E" w14:textId="77777777" w:rsidR="00823CC2" w:rsidRDefault="00823CC2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</w:pPr>
                            </w:p>
                            <w:p w14:paraId="36623F0F" w14:textId="77777777" w:rsidR="00823CC2" w:rsidRDefault="00823CC2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</w:pPr>
                            </w:p>
                            <w:p w14:paraId="36623F10" w14:textId="77777777" w:rsidR="00823CC2" w:rsidRDefault="00823CC2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</w:pPr>
                            </w:p>
                            <w:p w14:paraId="36623F11" w14:textId="77777777" w:rsidR="00823CC2" w:rsidRDefault="00823CC2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</w:pPr>
                            </w:p>
                            <w:p w14:paraId="36623F12" w14:textId="77777777" w:rsidR="00823CC2" w:rsidRDefault="00823CC2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</w:pPr>
                            </w:p>
                            <w:p w14:paraId="36623F13" w14:textId="77777777" w:rsidR="00823CC2" w:rsidRDefault="00823CC2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</w:pPr>
                            </w:p>
                            <w:p w14:paraId="36623F14" w14:textId="77777777" w:rsidR="00823CC2" w:rsidRDefault="00823CC2">
                              <w:pPr>
                                <w:pStyle w:val="Textbody"/>
                                <w:snapToGrid w:val="0"/>
                                <w:ind w:left="-108" w:right="-468"/>
                                <w:jc w:val="center"/>
                                <w:rPr>
                                  <w:rFonts w:ascii="Verdana" w:hAnsi="Verdana" w:cs="Arial"/>
                                  <w:b w:val="0"/>
                                  <w:bCs w:val="0"/>
                                  <w:sz w:val="28"/>
                                  <w:szCs w:val="28"/>
                                  <w:u w:val="none"/>
                                </w:rPr>
                              </w:pPr>
                            </w:p>
                          </w:tc>
                        </w:tr>
                      </w:tbl>
                      <w:p w14:paraId="36623F16" w14:textId="77777777" w:rsidR="00823CC2" w:rsidRDefault="00823CC2"/>
                    </w:txbxContent>
                  </v:textbox>
                  <w10:anchorlock/>
                </v:shape>
              </w:pict>
            </w:r>
          </w:p>
        </w:tc>
        <w:tc>
          <w:tcPr>
            <w:tcW w:w="101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85" w14:textId="77777777" w:rsidR="00823CC2" w:rsidRDefault="006E2B14">
            <w:pPr>
              <w:pStyle w:val="Standard"/>
            </w:pPr>
            <w:r>
              <w:rPr>
                <w:noProof/>
              </w:rPr>
            </w:r>
            <w:r>
              <w:rPr>
                <w:noProof/>
              </w:rPr>
              <w:pict w14:anchorId="36623EFD">
                <v:shape id="Frame2" o:spid="_x0000_s1026" type="#_x0000_t202" style="width:498.8pt;height:30.9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v:textbox style="mso-fit-shape-to-text:t" inset="0,0,0,0">
                    <w:txbxContent>
                      <w:tbl>
                        <w:tblPr>
                          <w:tblW w:w="9977" w:type="dxa"/>
                          <w:tblInd w:w="98" w:type="dxa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47"/>
                          <w:gridCol w:w="3430"/>
                        </w:tblGrid>
                        <w:tr w:rsidR="00823CC2" w14:paraId="36623F19" w14:textId="77777777">
                          <w:tc>
                            <w:tcPr>
                              <w:tcW w:w="654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36623F17" w14:textId="77777777" w:rsidR="00823CC2" w:rsidRDefault="00823CC2">
                              <w:pPr>
                                <w:pStyle w:val="Textbody"/>
                                <w:snapToGrid w:val="0"/>
                                <w:ind w:right="-468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28"/>
                                  <w:szCs w:val="28"/>
                                  <w:u w:val="none"/>
                                </w:rPr>
                              </w:pPr>
                            </w:p>
                          </w:tc>
                          <w:tc>
                            <w:tcPr>
                              <w:tcW w:w="343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36623F18" w14:textId="77777777" w:rsidR="00823CC2" w:rsidRDefault="00823CC2">
                              <w:pPr>
                                <w:pStyle w:val="Textbody"/>
                                <w:snapToGrid w:val="0"/>
                                <w:ind w:right="-468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28"/>
                                  <w:szCs w:val="28"/>
                                  <w:u w:val="none"/>
                                </w:rPr>
                              </w:pPr>
                            </w:p>
                          </w:tc>
                        </w:tr>
                      </w:tbl>
                      <w:p w14:paraId="36623F1A" w14:textId="77777777" w:rsidR="00823CC2" w:rsidRDefault="00823CC2"/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14:paraId="36623E87" w14:textId="77777777" w:rsidR="00A5545A" w:rsidRPr="00C36826" w:rsidRDefault="00A5545A" w:rsidP="00C36826">
      <w:pPr>
        <w:pStyle w:val="Standard"/>
        <w:ind w:right="-874"/>
        <w:jc w:val="center"/>
        <w:rPr>
          <w:rFonts w:ascii="Arial" w:hAnsi="Arial" w:cs="Arial"/>
          <w:b/>
          <w:sz w:val="28"/>
          <w:szCs w:val="28"/>
        </w:rPr>
      </w:pPr>
      <w:r w:rsidRPr="00C36826">
        <w:rPr>
          <w:rFonts w:ascii="Arial" w:hAnsi="Arial" w:cs="Arial"/>
          <w:b/>
          <w:sz w:val="28"/>
          <w:szCs w:val="28"/>
        </w:rPr>
        <w:lastRenderedPageBreak/>
        <w:t>Conditions of Entry for all Competitors</w:t>
      </w:r>
    </w:p>
    <w:p w14:paraId="36623E88" w14:textId="77777777" w:rsidR="00A5545A" w:rsidRDefault="00A5545A" w:rsidP="00A5545A">
      <w:pPr>
        <w:pStyle w:val="Standard"/>
        <w:ind w:right="-874"/>
        <w:rPr>
          <w:rFonts w:ascii="Arial" w:hAnsi="Arial" w:cs="Arial"/>
        </w:rPr>
      </w:pPr>
    </w:p>
    <w:p w14:paraId="36623E89" w14:textId="77777777" w:rsidR="005C407A" w:rsidRDefault="00A5545A" w:rsidP="00A5545A">
      <w:pPr>
        <w:pStyle w:val="Standard"/>
        <w:ind w:right="107"/>
        <w:rPr>
          <w:rFonts w:ascii="Arial" w:hAnsi="Arial" w:cs="Arial"/>
        </w:rPr>
      </w:pPr>
      <w:r>
        <w:rPr>
          <w:rFonts w:ascii="Arial" w:hAnsi="Arial" w:cs="Arial"/>
        </w:rPr>
        <w:t xml:space="preserve">The Eurobodalla </w:t>
      </w:r>
      <w:r w:rsidR="005C407A">
        <w:rPr>
          <w:rFonts w:ascii="Arial" w:hAnsi="Arial" w:cs="Arial"/>
        </w:rPr>
        <w:t xml:space="preserve">Club </w:t>
      </w:r>
      <w:r>
        <w:rPr>
          <w:rFonts w:ascii="Arial" w:hAnsi="Arial" w:cs="Arial"/>
        </w:rPr>
        <w:t xml:space="preserve">Dressage Championships will be held under EA </w:t>
      </w:r>
      <w:r w:rsidR="00F833DA">
        <w:rPr>
          <w:rFonts w:ascii="Arial" w:hAnsi="Arial" w:cs="Arial"/>
        </w:rPr>
        <w:t xml:space="preserve">guidelines </w:t>
      </w:r>
      <w:r w:rsidR="005C407A">
        <w:rPr>
          <w:rFonts w:ascii="Arial" w:hAnsi="Arial" w:cs="Arial"/>
        </w:rPr>
        <w:t xml:space="preserve">and will be a </w:t>
      </w:r>
      <w:r w:rsidR="005C407A" w:rsidRPr="005C407A">
        <w:rPr>
          <w:rFonts w:ascii="Arial" w:hAnsi="Arial" w:cs="Arial"/>
          <w:b/>
        </w:rPr>
        <w:t>Club Members only</w:t>
      </w:r>
      <w:r w:rsidR="005C407A">
        <w:rPr>
          <w:rFonts w:ascii="Arial" w:hAnsi="Arial" w:cs="Arial"/>
        </w:rPr>
        <w:t xml:space="preserve"> event with </w:t>
      </w:r>
      <w:r w:rsidR="005C407A" w:rsidRPr="00C36826">
        <w:rPr>
          <w:rFonts w:ascii="Arial" w:hAnsi="Arial" w:cs="Arial"/>
          <w:b/>
        </w:rPr>
        <w:t>CLOSED RESTRICTED</w:t>
      </w:r>
      <w:r w:rsidR="005C407A">
        <w:rPr>
          <w:rFonts w:ascii="Arial" w:hAnsi="Arial" w:cs="Arial"/>
        </w:rPr>
        <w:t xml:space="preserve"> classes.</w:t>
      </w:r>
    </w:p>
    <w:p w14:paraId="36623E8A" w14:textId="77777777" w:rsidR="005C407A" w:rsidRDefault="005C407A" w:rsidP="00A5545A">
      <w:pPr>
        <w:pStyle w:val="Standard"/>
        <w:ind w:right="107"/>
        <w:rPr>
          <w:rFonts w:ascii="Arial" w:hAnsi="Arial" w:cs="Arial"/>
          <w:b/>
        </w:rPr>
      </w:pPr>
    </w:p>
    <w:p w14:paraId="36623E8B" w14:textId="77777777" w:rsidR="005C407A" w:rsidRDefault="005C407A" w:rsidP="00A5545A">
      <w:pPr>
        <w:pStyle w:val="Standard"/>
        <w:ind w:right="10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Eligibility Criteria:  </w:t>
      </w:r>
    </w:p>
    <w:p w14:paraId="36623E8C" w14:textId="77777777" w:rsidR="002D261D" w:rsidRPr="002D261D" w:rsidRDefault="002D261D" w:rsidP="002D261D">
      <w:pPr>
        <w:widowControl/>
        <w:suppressAutoHyphens w:val="0"/>
        <w:autoSpaceDE w:val="0"/>
        <w:adjustRightInd w:val="0"/>
        <w:spacing w:before="100" w:after="100"/>
        <w:textAlignment w:val="auto"/>
        <w:rPr>
          <w:rFonts w:ascii="Arial" w:hAnsi="Arial" w:cs="Arial"/>
          <w:kern w:val="0"/>
        </w:rPr>
      </w:pPr>
      <w:r w:rsidRPr="002D261D">
        <w:rPr>
          <w:rFonts w:ascii="Arial" w:hAnsi="Arial" w:cs="Arial"/>
          <w:color w:val="000000"/>
          <w:kern w:val="0"/>
        </w:rPr>
        <w:t xml:space="preserve">All competitors must have been a </w:t>
      </w:r>
      <w:r w:rsidRPr="002D261D">
        <w:rPr>
          <w:rFonts w:ascii="Arial" w:hAnsi="Arial" w:cs="Arial"/>
          <w:b/>
          <w:bCs/>
          <w:color w:val="000000"/>
          <w:kern w:val="0"/>
        </w:rPr>
        <w:t xml:space="preserve">financial member </w:t>
      </w:r>
      <w:r w:rsidRPr="002D261D">
        <w:rPr>
          <w:rFonts w:ascii="Arial" w:hAnsi="Arial" w:cs="Arial"/>
          <w:color w:val="000000"/>
          <w:kern w:val="0"/>
        </w:rPr>
        <w:t xml:space="preserve">of the Eurobodalla Dressage Association </w:t>
      </w:r>
      <w:r w:rsidRPr="002D261D">
        <w:rPr>
          <w:rFonts w:ascii="Arial" w:hAnsi="Arial" w:cs="Arial"/>
          <w:b/>
          <w:color w:val="000000"/>
          <w:kern w:val="0"/>
          <w:u w:val="single"/>
        </w:rPr>
        <w:t>prior</w:t>
      </w:r>
      <w:r w:rsidRPr="002D261D">
        <w:rPr>
          <w:rFonts w:ascii="Arial" w:hAnsi="Arial" w:cs="Arial"/>
          <w:color w:val="000000"/>
          <w:kern w:val="0"/>
        </w:rPr>
        <w:t xml:space="preserve"> to </w:t>
      </w:r>
      <w:r w:rsidR="00EB65C1">
        <w:rPr>
          <w:rFonts w:ascii="Arial" w:hAnsi="Arial" w:cs="Arial"/>
          <w:color w:val="000000"/>
          <w:kern w:val="0"/>
        </w:rPr>
        <w:t xml:space="preserve">8th September 2024 </w:t>
      </w:r>
      <w:r w:rsidRPr="002D261D">
        <w:rPr>
          <w:rFonts w:ascii="Arial" w:hAnsi="Arial" w:cs="Arial"/>
          <w:iCs/>
          <w:color w:val="000000"/>
          <w:kern w:val="0"/>
        </w:rPr>
        <w:t xml:space="preserve">to be eligible for a champion rug. If you have become a member </w:t>
      </w:r>
      <w:r w:rsidRPr="002D261D">
        <w:rPr>
          <w:rFonts w:ascii="Arial" w:hAnsi="Arial" w:cs="Arial"/>
          <w:b/>
          <w:iCs/>
          <w:color w:val="000000"/>
          <w:kern w:val="0"/>
          <w:u w:val="single"/>
        </w:rPr>
        <w:t>after</w:t>
      </w:r>
      <w:r w:rsidR="00EB65C1">
        <w:rPr>
          <w:rFonts w:ascii="Arial" w:hAnsi="Arial" w:cs="Arial"/>
          <w:iCs/>
          <w:color w:val="000000"/>
          <w:kern w:val="0"/>
        </w:rPr>
        <w:t xml:space="preserve"> 8th September 2024</w:t>
      </w:r>
      <w:r w:rsidRPr="002D261D">
        <w:rPr>
          <w:rFonts w:ascii="Arial" w:hAnsi="Arial" w:cs="Arial"/>
          <w:iCs/>
          <w:color w:val="000000"/>
          <w:kern w:val="0"/>
        </w:rPr>
        <w:t xml:space="preserve">, you can compete and be awarded </w:t>
      </w:r>
      <w:proofErr w:type="gramStart"/>
      <w:r w:rsidRPr="002D261D">
        <w:rPr>
          <w:rFonts w:ascii="Arial" w:hAnsi="Arial" w:cs="Arial"/>
          <w:iCs/>
          <w:color w:val="000000"/>
          <w:kern w:val="0"/>
        </w:rPr>
        <w:t>ribbons</w:t>
      </w:r>
      <w:proofErr w:type="gramEnd"/>
      <w:r w:rsidRPr="002D261D">
        <w:rPr>
          <w:rFonts w:ascii="Arial" w:hAnsi="Arial" w:cs="Arial"/>
          <w:iCs/>
          <w:color w:val="000000"/>
          <w:kern w:val="0"/>
        </w:rPr>
        <w:t xml:space="preserve"> but you won't be eligible for a cha</w:t>
      </w:r>
      <w:r>
        <w:rPr>
          <w:rFonts w:ascii="Arial" w:hAnsi="Arial" w:cs="Arial"/>
          <w:iCs/>
          <w:color w:val="000000"/>
          <w:kern w:val="0"/>
        </w:rPr>
        <w:t>m</w:t>
      </w:r>
      <w:r w:rsidRPr="002D261D">
        <w:rPr>
          <w:rFonts w:ascii="Arial" w:hAnsi="Arial" w:cs="Arial"/>
          <w:iCs/>
          <w:color w:val="000000"/>
          <w:kern w:val="0"/>
        </w:rPr>
        <w:t>pion</w:t>
      </w:r>
      <w:r w:rsidR="00EB65C1">
        <w:rPr>
          <w:rFonts w:ascii="Arial" w:hAnsi="Arial" w:cs="Arial"/>
          <w:iCs/>
          <w:color w:val="000000"/>
          <w:kern w:val="0"/>
        </w:rPr>
        <w:t xml:space="preserve"> </w:t>
      </w:r>
      <w:r w:rsidRPr="002D261D">
        <w:rPr>
          <w:rFonts w:ascii="Arial" w:hAnsi="Arial" w:cs="Arial"/>
          <w:iCs/>
          <w:color w:val="000000"/>
          <w:kern w:val="0"/>
        </w:rPr>
        <w:t>rug</w:t>
      </w:r>
      <w:r w:rsidR="00EB65C1">
        <w:rPr>
          <w:rFonts w:ascii="Arial" w:hAnsi="Arial" w:cs="Arial"/>
          <w:iCs/>
          <w:color w:val="000000"/>
          <w:kern w:val="0"/>
        </w:rPr>
        <w:t xml:space="preserve">. </w:t>
      </w:r>
      <w:proofErr w:type="gramStart"/>
      <w:r w:rsidRPr="002D261D">
        <w:rPr>
          <w:rFonts w:ascii="Arial" w:hAnsi="Arial" w:cs="Arial"/>
          <w:iCs/>
          <w:color w:val="000000"/>
          <w:kern w:val="0"/>
        </w:rPr>
        <w:t>.</w:t>
      </w:r>
      <w:r w:rsidRPr="002D261D">
        <w:rPr>
          <w:rFonts w:ascii="Arial" w:hAnsi="Arial" w:cs="Arial"/>
          <w:color w:val="000000"/>
          <w:kern w:val="0"/>
        </w:rPr>
        <w:t>Junior</w:t>
      </w:r>
      <w:proofErr w:type="gramEnd"/>
      <w:r w:rsidRPr="002D261D">
        <w:rPr>
          <w:rFonts w:ascii="Arial" w:hAnsi="Arial" w:cs="Arial"/>
          <w:color w:val="000000"/>
          <w:kern w:val="0"/>
        </w:rPr>
        <w:t xml:space="preserve"> and Pony categories will also be offered under the same criteria. (Junior</w:t>
      </w:r>
      <w:r w:rsidR="00D46D00">
        <w:rPr>
          <w:rFonts w:ascii="Arial" w:hAnsi="Arial" w:cs="Arial"/>
          <w:color w:val="000000"/>
          <w:kern w:val="0"/>
        </w:rPr>
        <w:t>s</w:t>
      </w:r>
      <w:r w:rsidR="00EB65C1">
        <w:rPr>
          <w:rFonts w:ascii="Arial" w:hAnsi="Arial" w:cs="Arial"/>
          <w:color w:val="000000"/>
          <w:kern w:val="0"/>
        </w:rPr>
        <w:t xml:space="preserve"> must be under 17 as at 1/1/2024</w:t>
      </w:r>
      <w:r w:rsidRPr="002D261D">
        <w:rPr>
          <w:rFonts w:ascii="Arial" w:hAnsi="Arial" w:cs="Arial"/>
          <w:color w:val="000000"/>
          <w:kern w:val="0"/>
        </w:rPr>
        <w:t xml:space="preserve">). </w:t>
      </w:r>
    </w:p>
    <w:p w14:paraId="36623E8D" w14:textId="77777777" w:rsidR="002D261D" w:rsidRDefault="002D261D" w:rsidP="00A5545A">
      <w:pPr>
        <w:pStyle w:val="Standard"/>
        <w:ind w:right="107"/>
        <w:rPr>
          <w:rFonts w:ascii="Arial" w:hAnsi="Arial" w:cs="Arial"/>
        </w:rPr>
      </w:pPr>
    </w:p>
    <w:p w14:paraId="36623E8E" w14:textId="77777777" w:rsidR="00E96F1B" w:rsidRDefault="005C407A" w:rsidP="00903300">
      <w:pPr>
        <w:pStyle w:val="Standard"/>
        <w:numPr>
          <w:ilvl w:val="0"/>
          <w:numId w:val="16"/>
        </w:numPr>
        <w:spacing w:line="276" w:lineRule="auto"/>
        <w:ind w:right="107"/>
        <w:rPr>
          <w:rFonts w:ascii="Arial" w:hAnsi="Arial" w:cs="Arial"/>
        </w:rPr>
      </w:pPr>
      <w:r w:rsidRPr="004F1251">
        <w:rPr>
          <w:rFonts w:ascii="Arial" w:hAnsi="Arial" w:cs="Arial"/>
          <w:b/>
        </w:rPr>
        <w:t xml:space="preserve">Club </w:t>
      </w:r>
      <w:r w:rsidR="00A5545A" w:rsidRPr="004F1251">
        <w:rPr>
          <w:rFonts w:ascii="Arial" w:hAnsi="Arial" w:cs="Arial"/>
          <w:b/>
        </w:rPr>
        <w:t>Championship Rugs</w:t>
      </w:r>
      <w:r w:rsidR="00A5545A" w:rsidRPr="004F1251">
        <w:rPr>
          <w:rFonts w:ascii="Arial" w:hAnsi="Arial" w:cs="Arial"/>
        </w:rPr>
        <w:t xml:space="preserve"> will be</w:t>
      </w:r>
      <w:r w:rsidR="00E96F1B" w:rsidRPr="004F1251">
        <w:rPr>
          <w:rFonts w:ascii="Arial" w:hAnsi="Arial" w:cs="Arial"/>
        </w:rPr>
        <w:t xml:space="preserve"> awarded at </w:t>
      </w:r>
      <w:r w:rsidRPr="004F1251">
        <w:rPr>
          <w:rFonts w:ascii="Arial" w:hAnsi="Arial" w:cs="Arial"/>
        </w:rPr>
        <w:t>all</w:t>
      </w:r>
      <w:r w:rsidR="004F1251" w:rsidRPr="004F1251">
        <w:rPr>
          <w:rFonts w:ascii="Arial" w:hAnsi="Arial" w:cs="Arial"/>
        </w:rPr>
        <w:t xml:space="preserve"> open</w:t>
      </w:r>
      <w:r w:rsidRPr="004F1251">
        <w:rPr>
          <w:rFonts w:ascii="Arial" w:hAnsi="Arial" w:cs="Arial"/>
        </w:rPr>
        <w:t xml:space="preserve"> levels including</w:t>
      </w:r>
      <w:r w:rsidR="004F1251">
        <w:rPr>
          <w:rFonts w:ascii="Arial" w:hAnsi="Arial" w:cs="Arial"/>
        </w:rPr>
        <w:t xml:space="preserve"> Preparatory, </w:t>
      </w:r>
      <w:r w:rsidRPr="004F1251">
        <w:rPr>
          <w:rFonts w:ascii="Arial" w:hAnsi="Arial" w:cs="Arial"/>
        </w:rPr>
        <w:t xml:space="preserve">Preliminary, Novice, </w:t>
      </w:r>
      <w:r w:rsidR="008367B4">
        <w:rPr>
          <w:rFonts w:ascii="Arial" w:hAnsi="Arial" w:cs="Arial"/>
        </w:rPr>
        <w:t xml:space="preserve">Elementary and </w:t>
      </w:r>
      <w:r w:rsidR="004F1251" w:rsidRPr="004F1251">
        <w:rPr>
          <w:rFonts w:ascii="Arial" w:hAnsi="Arial" w:cs="Arial"/>
        </w:rPr>
        <w:t xml:space="preserve">Medium.  </w:t>
      </w:r>
      <w:r w:rsidR="00F833DA" w:rsidRPr="004F1251">
        <w:rPr>
          <w:rFonts w:ascii="Arial" w:hAnsi="Arial" w:cs="Arial"/>
        </w:rPr>
        <w:t>C</w:t>
      </w:r>
      <w:r w:rsidR="00990668" w:rsidRPr="004F1251">
        <w:rPr>
          <w:rFonts w:ascii="Arial" w:hAnsi="Arial" w:cs="Arial"/>
        </w:rPr>
        <w:t>ompetitors must enter both</w:t>
      </w:r>
      <w:r w:rsidR="004B7724" w:rsidRPr="004F1251">
        <w:rPr>
          <w:rFonts w:ascii="Arial" w:hAnsi="Arial" w:cs="Arial"/>
        </w:rPr>
        <w:t xml:space="preserve"> tests </w:t>
      </w:r>
      <w:r w:rsidR="00990668" w:rsidRPr="004F1251">
        <w:rPr>
          <w:rFonts w:ascii="Arial" w:hAnsi="Arial" w:cs="Arial"/>
        </w:rPr>
        <w:t xml:space="preserve">offered at </w:t>
      </w:r>
      <w:r w:rsidR="00A33E4B" w:rsidRPr="004F1251">
        <w:rPr>
          <w:rFonts w:ascii="Arial" w:hAnsi="Arial" w:cs="Arial"/>
        </w:rPr>
        <w:t>chosen</w:t>
      </w:r>
      <w:r w:rsidR="00990668" w:rsidRPr="004F1251">
        <w:rPr>
          <w:rFonts w:ascii="Arial" w:hAnsi="Arial" w:cs="Arial"/>
        </w:rPr>
        <w:t xml:space="preserve"> level </w:t>
      </w:r>
      <w:r w:rsidR="004F1251" w:rsidRPr="004F1251">
        <w:rPr>
          <w:rFonts w:ascii="Arial" w:hAnsi="Arial" w:cs="Arial"/>
        </w:rPr>
        <w:t>to be eligible for Champion</w:t>
      </w:r>
      <w:r w:rsidR="00EB65C1">
        <w:rPr>
          <w:rFonts w:ascii="Arial" w:hAnsi="Arial" w:cs="Arial"/>
        </w:rPr>
        <w:t xml:space="preserve"> </w:t>
      </w:r>
      <w:r w:rsidR="005C47CB">
        <w:rPr>
          <w:rFonts w:ascii="Arial" w:hAnsi="Arial" w:cs="Arial"/>
        </w:rPr>
        <w:t xml:space="preserve">at that level </w:t>
      </w:r>
      <w:r w:rsidR="004B7724" w:rsidRPr="004F1251">
        <w:rPr>
          <w:rFonts w:ascii="Arial" w:hAnsi="Arial" w:cs="Arial"/>
        </w:rPr>
        <w:t xml:space="preserve">and </w:t>
      </w:r>
      <w:r w:rsidR="00990668" w:rsidRPr="004F1251">
        <w:rPr>
          <w:rFonts w:ascii="Arial" w:hAnsi="Arial" w:cs="Arial"/>
        </w:rPr>
        <w:t xml:space="preserve">the </w:t>
      </w:r>
      <w:r w:rsidR="004B7724" w:rsidRPr="004F1251">
        <w:rPr>
          <w:rFonts w:ascii="Arial" w:hAnsi="Arial" w:cs="Arial"/>
        </w:rPr>
        <w:t>highest aggregate % will be the winner</w:t>
      </w:r>
      <w:r w:rsidR="00F833DA" w:rsidRPr="004F1251">
        <w:rPr>
          <w:rFonts w:ascii="Arial" w:hAnsi="Arial" w:cs="Arial"/>
        </w:rPr>
        <w:t>.</w:t>
      </w:r>
    </w:p>
    <w:p w14:paraId="36623E8F" w14:textId="4F90D410" w:rsidR="004F1251" w:rsidRPr="004F1251" w:rsidRDefault="005C47CB" w:rsidP="004F1251">
      <w:pPr>
        <w:pStyle w:val="Standard"/>
        <w:numPr>
          <w:ilvl w:val="1"/>
          <w:numId w:val="16"/>
        </w:numPr>
        <w:spacing w:line="276" w:lineRule="auto"/>
        <w:ind w:right="107"/>
        <w:rPr>
          <w:rFonts w:ascii="Arial" w:hAnsi="Arial" w:cs="Arial"/>
        </w:rPr>
      </w:pPr>
      <w:r>
        <w:rPr>
          <w:rFonts w:ascii="Arial" w:hAnsi="Arial" w:cs="Arial"/>
        </w:rPr>
        <w:t xml:space="preserve">N.B.  </w:t>
      </w:r>
      <w:r w:rsidR="004F1251">
        <w:rPr>
          <w:rFonts w:ascii="Arial" w:hAnsi="Arial" w:cs="Arial"/>
        </w:rPr>
        <w:t xml:space="preserve">The </w:t>
      </w:r>
      <w:r w:rsidR="004F1251" w:rsidRPr="005C47CB">
        <w:rPr>
          <w:rFonts w:ascii="Arial" w:hAnsi="Arial" w:cs="Arial"/>
          <w:b/>
        </w:rPr>
        <w:t>Preparatory</w:t>
      </w:r>
      <w:r w:rsidR="004F1251">
        <w:rPr>
          <w:rFonts w:ascii="Arial" w:hAnsi="Arial" w:cs="Arial"/>
        </w:rPr>
        <w:t xml:space="preserve"> level is an open event only (Ponies and Juniors may enter but scores do not count towards the Pony and Junior Champion)</w:t>
      </w:r>
      <w:r w:rsidR="004A68BB">
        <w:rPr>
          <w:rFonts w:ascii="Arial" w:hAnsi="Arial" w:cs="Arial"/>
        </w:rPr>
        <w:t>.</w:t>
      </w:r>
      <w:r w:rsidR="004F1251">
        <w:rPr>
          <w:rFonts w:ascii="Arial" w:hAnsi="Arial" w:cs="Arial"/>
        </w:rPr>
        <w:t xml:space="preserve">  Only open to those horse</w:t>
      </w:r>
      <w:r w:rsidR="000B6C68">
        <w:rPr>
          <w:rFonts w:ascii="Arial" w:hAnsi="Arial" w:cs="Arial"/>
        </w:rPr>
        <w:t xml:space="preserve">/rider combinations </w:t>
      </w:r>
      <w:r w:rsidR="004F1251">
        <w:rPr>
          <w:rFonts w:ascii="Arial" w:hAnsi="Arial" w:cs="Arial"/>
        </w:rPr>
        <w:t xml:space="preserve">who have </w:t>
      </w:r>
      <w:r w:rsidR="004F1251" w:rsidRPr="004F1251">
        <w:rPr>
          <w:rFonts w:ascii="Arial" w:hAnsi="Arial" w:cs="Arial"/>
          <w:b/>
        </w:rPr>
        <w:t>not</w:t>
      </w:r>
      <w:r w:rsidR="00EB65C1">
        <w:rPr>
          <w:rFonts w:ascii="Arial" w:hAnsi="Arial" w:cs="Arial"/>
          <w:b/>
        </w:rPr>
        <w:t xml:space="preserve"> </w:t>
      </w:r>
      <w:r w:rsidR="000B6C68">
        <w:rPr>
          <w:rFonts w:ascii="Arial" w:hAnsi="Arial" w:cs="Arial"/>
        </w:rPr>
        <w:t xml:space="preserve">competed </w:t>
      </w:r>
      <w:r w:rsidR="004F1251">
        <w:rPr>
          <w:rFonts w:ascii="Arial" w:hAnsi="Arial" w:cs="Arial"/>
        </w:rPr>
        <w:t>in Prelim</w:t>
      </w:r>
      <w:r w:rsidR="00C36826">
        <w:rPr>
          <w:rFonts w:ascii="Arial" w:hAnsi="Arial" w:cs="Arial"/>
        </w:rPr>
        <w:t>inary</w:t>
      </w:r>
      <w:r w:rsidR="004F1251">
        <w:rPr>
          <w:rFonts w:ascii="Arial" w:hAnsi="Arial" w:cs="Arial"/>
        </w:rPr>
        <w:t xml:space="preserve"> or above </w:t>
      </w:r>
    </w:p>
    <w:p w14:paraId="36623E90" w14:textId="77777777" w:rsidR="00E96F1B" w:rsidRPr="00F833DA" w:rsidRDefault="00A5545A" w:rsidP="00990668">
      <w:pPr>
        <w:pStyle w:val="Standard"/>
        <w:numPr>
          <w:ilvl w:val="0"/>
          <w:numId w:val="16"/>
        </w:numPr>
        <w:spacing w:line="276" w:lineRule="auto"/>
        <w:ind w:right="107"/>
        <w:rPr>
          <w:rFonts w:ascii="Arial" w:hAnsi="Arial" w:cs="Arial"/>
        </w:rPr>
      </w:pPr>
      <w:r w:rsidRPr="00F833DA">
        <w:rPr>
          <w:rFonts w:ascii="Arial" w:hAnsi="Arial" w:cs="Arial"/>
          <w:b/>
        </w:rPr>
        <w:t>Champion Pony</w:t>
      </w:r>
      <w:r w:rsidR="0068605D">
        <w:rPr>
          <w:rFonts w:ascii="Arial" w:hAnsi="Arial" w:cs="Arial"/>
        </w:rPr>
        <w:t xml:space="preserve"> -</w:t>
      </w:r>
      <w:r w:rsidR="00C36826">
        <w:rPr>
          <w:rFonts w:ascii="Arial" w:hAnsi="Arial" w:cs="Arial"/>
        </w:rPr>
        <w:t xml:space="preserve"> Rug for Best 2%</w:t>
      </w:r>
      <w:r w:rsidRPr="00F833DA">
        <w:rPr>
          <w:rFonts w:ascii="Arial" w:hAnsi="Arial" w:cs="Arial"/>
        </w:rPr>
        <w:t xml:space="preserve"> from </w:t>
      </w:r>
      <w:r w:rsidRPr="002A5DB4">
        <w:rPr>
          <w:rFonts w:ascii="Arial" w:hAnsi="Arial" w:cs="Arial"/>
          <w:b/>
        </w:rPr>
        <w:t>any</w:t>
      </w:r>
      <w:r w:rsidRPr="00F833DA">
        <w:rPr>
          <w:rFonts w:ascii="Arial" w:hAnsi="Arial" w:cs="Arial"/>
        </w:rPr>
        <w:t xml:space="preserve"> level</w:t>
      </w:r>
      <w:r w:rsidR="00EB65C1">
        <w:rPr>
          <w:rFonts w:ascii="Arial" w:hAnsi="Arial" w:cs="Arial"/>
        </w:rPr>
        <w:t xml:space="preserve"> </w:t>
      </w:r>
      <w:r w:rsidR="004F1251" w:rsidRPr="004F1251">
        <w:rPr>
          <w:rFonts w:ascii="Arial" w:hAnsi="Arial" w:cs="Arial"/>
          <w:b/>
        </w:rPr>
        <w:t>above</w:t>
      </w:r>
      <w:r w:rsidR="004F1251">
        <w:rPr>
          <w:rFonts w:ascii="Arial" w:hAnsi="Arial" w:cs="Arial"/>
        </w:rPr>
        <w:t xml:space="preserve"> Preparatory</w:t>
      </w:r>
      <w:r w:rsidR="00EB65C1">
        <w:rPr>
          <w:rFonts w:ascii="Arial" w:hAnsi="Arial" w:cs="Arial"/>
        </w:rPr>
        <w:t xml:space="preserve"> </w:t>
      </w:r>
      <w:r w:rsidR="004F1251">
        <w:rPr>
          <w:rFonts w:ascii="Arial" w:hAnsi="Arial" w:cs="Arial"/>
        </w:rPr>
        <w:t>(e</w:t>
      </w:r>
      <w:r w:rsidR="000B6C68">
        <w:rPr>
          <w:rFonts w:ascii="Arial" w:hAnsi="Arial" w:cs="Arial"/>
        </w:rPr>
        <w:t>.</w:t>
      </w:r>
      <w:r w:rsidR="004F1251">
        <w:rPr>
          <w:rFonts w:ascii="Arial" w:hAnsi="Arial" w:cs="Arial"/>
        </w:rPr>
        <w:t>g</w:t>
      </w:r>
      <w:r w:rsidR="000B6C68">
        <w:rPr>
          <w:rFonts w:ascii="Arial" w:hAnsi="Arial" w:cs="Arial"/>
        </w:rPr>
        <w:t>.</w:t>
      </w:r>
      <w:r w:rsidR="004F1251">
        <w:rPr>
          <w:rFonts w:ascii="Arial" w:hAnsi="Arial" w:cs="Arial"/>
        </w:rPr>
        <w:t xml:space="preserve">  Prelim</w:t>
      </w:r>
      <w:r w:rsidR="00C36826">
        <w:rPr>
          <w:rFonts w:ascii="Arial" w:hAnsi="Arial" w:cs="Arial"/>
        </w:rPr>
        <w:t>inary</w:t>
      </w:r>
      <w:r w:rsidR="004F1251">
        <w:rPr>
          <w:rFonts w:ascii="Arial" w:hAnsi="Arial" w:cs="Arial"/>
        </w:rPr>
        <w:t xml:space="preserve"> and Novice, Novice and Elementary etc.</w:t>
      </w:r>
      <w:r w:rsidR="008811F3">
        <w:rPr>
          <w:rFonts w:ascii="Arial" w:hAnsi="Arial" w:cs="Arial"/>
        </w:rPr>
        <w:t>)</w:t>
      </w:r>
    </w:p>
    <w:p w14:paraId="36623E91" w14:textId="77777777" w:rsidR="00A5545A" w:rsidRPr="00E96F1B" w:rsidRDefault="00A5545A" w:rsidP="00990668">
      <w:pPr>
        <w:pStyle w:val="Standard"/>
        <w:numPr>
          <w:ilvl w:val="0"/>
          <w:numId w:val="16"/>
        </w:numPr>
        <w:spacing w:line="276" w:lineRule="auto"/>
        <w:ind w:right="107"/>
        <w:rPr>
          <w:rFonts w:ascii="Arial" w:hAnsi="Arial" w:cs="Arial"/>
        </w:rPr>
      </w:pPr>
      <w:r w:rsidRPr="00E96F1B">
        <w:rPr>
          <w:rFonts w:ascii="Arial" w:hAnsi="Arial" w:cs="Arial"/>
          <w:b/>
        </w:rPr>
        <w:t>Junior Champion</w:t>
      </w:r>
      <w:r w:rsidRPr="00E96F1B">
        <w:rPr>
          <w:rFonts w:ascii="Arial" w:hAnsi="Arial" w:cs="Arial"/>
        </w:rPr>
        <w:t xml:space="preserve"> – Prize for Best 2% from any level </w:t>
      </w:r>
      <w:r w:rsidR="004F1251" w:rsidRPr="004F1251">
        <w:rPr>
          <w:rFonts w:ascii="Arial" w:hAnsi="Arial" w:cs="Arial"/>
          <w:b/>
        </w:rPr>
        <w:t>above</w:t>
      </w:r>
      <w:r w:rsidR="005C47CB">
        <w:rPr>
          <w:rFonts w:ascii="Arial" w:hAnsi="Arial" w:cs="Arial"/>
        </w:rPr>
        <w:t xml:space="preserve"> Preparatory</w:t>
      </w:r>
    </w:p>
    <w:p w14:paraId="36623E92" w14:textId="77777777" w:rsidR="004B7724" w:rsidRDefault="004B7724" w:rsidP="00990668">
      <w:pPr>
        <w:pStyle w:val="Standard"/>
        <w:numPr>
          <w:ilvl w:val="0"/>
          <w:numId w:val="16"/>
        </w:numPr>
        <w:spacing w:line="276" w:lineRule="auto"/>
        <w:ind w:right="107"/>
        <w:rPr>
          <w:rFonts w:ascii="Arial" w:hAnsi="Arial" w:cs="Arial"/>
        </w:rPr>
      </w:pPr>
      <w:r w:rsidRPr="004B7724">
        <w:rPr>
          <w:rFonts w:ascii="Arial" w:hAnsi="Arial" w:cs="Arial"/>
          <w:b/>
        </w:rPr>
        <w:t>King Brian Perpetual Trophy</w:t>
      </w:r>
      <w:r w:rsidR="005C47CB">
        <w:rPr>
          <w:rFonts w:ascii="Arial" w:hAnsi="Arial" w:cs="Arial"/>
        </w:rPr>
        <w:t>–Annual e</w:t>
      </w:r>
      <w:r w:rsidRPr="00E75668">
        <w:rPr>
          <w:rFonts w:ascii="Arial" w:hAnsi="Arial" w:cs="Arial"/>
        </w:rPr>
        <w:t>ncouragement award for an EDA member</w:t>
      </w:r>
    </w:p>
    <w:p w14:paraId="36623E93" w14:textId="77777777" w:rsidR="00E75668" w:rsidRDefault="00E75668" w:rsidP="00E75668">
      <w:pPr>
        <w:pStyle w:val="Standard"/>
        <w:ind w:right="107"/>
        <w:rPr>
          <w:rFonts w:ascii="Arial" w:hAnsi="Arial" w:cs="Arial"/>
        </w:rPr>
      </w:pPr>
    </w:p>
    <w:p w14:paraId="36623E94" w14:textId="77777777" w:rsidR="00E75668" w:rsidRPr="00114F42" w:rsidRDefault="00E75668" w:rsidP="00E75668">
      <w:pPr>
        <w:pStyle w:val="Standard"/>
        <w:ind w:right="107"/>
        <w:rPr>
          <w:rFonts w:ascii="Arial" w:hAnsi="Arial" w:cs="Arial"/>
          <w:b/>
        </w:rPr>
      </w:pPr>
      <w:r w:rsidRPr="00114F42">
        <w:rPr>
          <w:rFonts w:ascii="Arial" w:hAnsi="Arial" w:cs="Arial"/>
          <w:b/>
        </w:rPr>
        <w:t>All riders please present at the presentations in your riding attire</w:t>
      </w:r>
      <w:r w:rsidR="0068605D">
        <w:rPr>
          <w:rFonts w:ascii="Arial" w:hAnsi="Arial" w:cs="Arial"/>
          <w:b/>
        </w:rPr>
        <w:t>.</w:t>
      </w:r>
    </w:p>
    <w:p w14:paraId="36623E95" w14:textId="77777777" w:rsidR="00E75668" w:rsidRDefault="00E75668" w:rsidP="00E75668">
      <w:pPr>
        <w:pStyle w:val="Standard"/>
        <w:ind w:right="107"/>
        <w:rPr>
          <w:rFonts w:ascii="Arial" w:hAnsi="Arial" w:cs="Arial"/>
        </w:rPr>
      </w:pPr>
    </w:p>
    <w:p w14:paraId="36623E96" w14:textId="77777777" w:rsidR="00E75668" w:rsidRPr="008811F3" w:rsidRDefault="00E75668" w:rsidP="00E75668">
      <w:pPr>
        <w:pStyle w:val="Standard"/>
        <w:numPr>
          <w:ilvl w:val="0"/>
          <w:numId w:val="19"/>
        </w:numPr>
        <w:ind w:right="107"/>
        <w:rPr>
          <w:rFonts w:ascii="Arial" w:hAnsi="Arial" w:cs="Arial"/>
        </w:rPr>
      </w:pPr>
      <w:r>
        <w:rPr>
          <w:rFonts w:ascii="Arial" w:hAnsi="Arial" w:cs="Arial"/>
        </w:rPr>
        <w:t>Ribbons will be awarded 1</w:t>
      </w:r>
      <w:r w:rsidRPr="00E7566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to 3</w:t>
      </w:r>
      <w:r w:rsidRPr="00E75668">
        <w:rPr>
          <w:rFonts w:ascii="Arial" w:hAnsi="Arial" w:cs="Arial"/>
          <w:vertAlign w:val="superscript"/>
        </w:rPr>
        <w:t>rd</w:t>
      </w:r>
    </w:p>
    <w:p w14:paraId="36623E97" w14:textId="77777777" w:rsidR="008811F3" w:rsidRDefault="008811F3" w:rsidP="008811F3">
      <w:pPr>
        <w:pStyle w:val="Standard"/>
        <w:numPr>
          <w:ilvl w:val="0"/>
          <w:numId w:val="19"/>
        </w:numPr>
        <w:ind w:right="107"/>
        <w:rPr>
          <w:rFonts w:ascii="Arial" w:hAnsi="Arial" w:cs="Arial"/>
        </w:rPr>
      </w:pPr>
      <w:r>
        <w:rPr>
          <w:rFonts w:ascii="Arial" w:hAnsi="Arial" w:cs="Arial"/>
        </w:rPr>
        <w:t xml:space="preserve">Being a Championship event – </w:t>
      </w:r>
      <w:r w:rsidRPr="008811F3">
        <w:rPr>
          <w:rFonts w:ascii="Arial" w:hAnsi="Arial" w:cs="Arial"/>
          <w:b/>
        </w:rPr>
        <w:t>no callers</w:t>
      </w:r>
      <w:r>
        <w:rPr>
          <w:rFonts w:ascii="Arial" w:hAnsi="Arial" w:cs="Arial"/>
        </w:rPr>
        <w:t xml:space="preserve"> allowed</w:t>
      </w:r>
    </w:p>
    <w:p w14:paraId="36623E98" w14:textId="77777777" w:rsidR="00E75668" w:rsidRPr="00951C77" w:rsidRDefault="00E75668" w:rsidP="00E75668">
      <w:pPr>
        <w:pStyle w:val="Standard"/>
        <w:numPr>
          <w:ilvl w:val="0"/>
          <w:numId w:val="19"/>
        </w:numPr>
        <w:ind w:right="107"/>
        <w:rPr>
          <w:rFonts w:ascii="Arial" w:hAnsi="Arial" w:cs="Arial"/>
        </w:rPr>
      </w:pPr>
      <w:r>
        <w:rPr>
          <w:rFonts w:ascii="Arial" w:hAnsi="Arial" w:cs="Arial"/>
        </w:rPr>
        <w:t xml:space="preserve">All competitors must have a gear check before or directly after </w:t>
      </w:r>
      <w:r w:rsidRPr="00041B78">
        <w:rPr>
          <w:rFonts w:ascii="Arial" w:hAnsi="Arial" w:cs="Arial"/>
          <w:b/>
          <w:u w:val="single"/>
        </w:rPr>
        <w:t>each test</w:t>
      </w:r>
      <w:r>
        <w:rPr>
          <w:rFonts w:ascii="Arial" w:hAnsi="Arial" w:cs="Arial"/>
        </w:rPr>
        <w:t xml:space="preserve"> they have entered.  Failure to do so </w:t>
      </w:r>
      <w:r w:rsidR="00301744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entail </w:t>
      </w:r>
      <w:r w:rsidRPr="008811F3">
        <w:rPr>
          <w:rFonts w:ascii="Arial" w:hAnsi="Arial" w:cs="Arial"/>
          <w:b/>
        </w:rPr>
        <w:t>elimination</w:t>
      </w:r>
    </w:p>
    <w:p w14:paraId="36623E99" w14:textId="77777777" w:rsidR="00951C77" w:rsidRPr="00951C77" w:rsidRDefault="00951C77" w:rsidP="00951C77">
      <w:pPr>
        <w:pStyle w:val="Standard"/>
        <w:numPr>
          <w:ilvl w:val="0"/>
          <w:numId w:val="19"/>
        </w:numPr>
        <w:spacing w:line="276" w:lineRule="auto"/>
        <w:ind w:right="10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Bridle Numbers </w:t>
      </w:r>
      <w:r>
        <w:rPr>
          <w:rFonts w:ascii="Arial" w:hAnsi="Arial" w:cs="Arial"/>
        </w:rPr>
        <w:t>are compulsory.</w:t>
      </w:r>
    </w:p>
    <w:p w14:paraId="36623E9A" w14:textId="1B7D20A9" w:rsidR="00E75668" w:rsidRDefault="00E75668" w:rsidP="00E75668">
      <w:pPr>
        <w:pStyle w:val="Standard"/>
        <w:numPr>
          <w:ilvl w:val="0"/>
          <w:numId w:val="19"/>
        </w:numPr>
        <w:ind w:right="107"/>
        <w:rPr>
          <w:rFonts w:ascii="Arial" w:hAnsi="Arial" w:cs="Arial"/>
        </w:rPr>
      </w:pPr>
      <w:r>
        <w:rPr>
          <w:rFonts w:ascii="Arial" w:hAnsi="Arial" w:cs="Arial"/>
        </w:rPr>
        <w:t xml:space="preserve">Horses that are </w:t>
      </w:r>
      <w:r w:rsidRPr="008811F3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entered on the draw cannot be </w:t>
      </w:r>
      <w:r w:rsidR="0026467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the g</w:t>
      </w:r>
      <w:r w:rsidR="00A33E4B">
        <w:rPr>
          <w:rFonts w:ascii="Arial" w:hAnsi="Arial" w:cs="Arial"/>
        </w:rPr>
        <w:t>rounds</w:t>
      </w:r>
    </w:p>
    <w:p w14:paraId="36623E9B" w14:textId="77777777" w:rsidR="00EB65C1" w:rsidRDefault="00E75668" w:rsidP="00E75668">
      <w:pPr>
        <w:pStyle w:val="Standard"/>
        <w:numPr>
          <w:ilvl w:val="0"/>
          <w:numId w:val="19"/>
        </w:numPr>
        <w:ind w:right="107"/>
        <w:rPr>
          <w:rFonts w:ascii="Arial" w:hAnsi="Arial" w:cs="Arial"/>
        </w:rPr>
      </w:pPr>
      <w:r>
        <w:rPr>
          <w:rFonts w:ascii="Arial" w:hAnsi="Arial" w:cs="Arial"/>
        </w:rPr>
        <w:t>Competition</w:t>
      </w:r>
      <w:r w:rsidR="00114F42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open to horses</w:t>
      </w:r>
      <w:r w:rsidR="00060B6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galloways</w:t>
      </w:r>
      <w:proofErr w:type="spellEnd"/>
      <w:r>
        <w:rPr>
          <w:rFonts w:ascii="Arial" w:hAnsi="Arial" w:cs="Arial"/>
        </w:rPr>
        <w:t xml:space="preserve">, ponies and stallions.  </w:t>
      </w:r>
    </w:p>
    <w:p w14:paraId="36623E9C" w14:textId="77777777" w:rsidR="00E75668" w:rsidRDefault="00E75668" w:rsidP="00E75668">
      <w:pPr>
        <w:pStyle w:val="Standard"/>
        <w:numPr>
          <w:ilvl w:val="0"/>
          <w:numId w:val="19"/>
        </w:numPr>
        <w:ind w:right="107"/>
        <w:rPr>
          <w:rFonts w:ascii="Arial" w:hAnsi="Arial" w:cs="Arial"/>
        </w:rPr>
      </w:pPr>
      <w:r>
        <w:rPr>
          <w:rFonts w:ascii="Arial" w:hAnsi="Arial" w:cs="Arial"/>
        </w:rPr>
        <w:t xml:space="preserve">Stallions must have their identification </w:t>
      </w:r>
      <w:r w:rsidR="00041B78">
        <w:rPr>
          <w:rFonts w:ascii="Arial" w:hAnsi="Arial" w:cs="Arial"/>
        </w:rPr>
        <w:t xml:space="preserve">discs </w:t>
      </w:r>
      <w:r>
        <w:rPr>
          <w:rFonts w:ascii="Arial" w:hAnsi="Arial" w:cs="Arial"/>
        </w:rPr>
        <w:t xml:space="preserve">clearly </w:t>
      </w:r>
      <w:proofErr w:type="gramStart"/>
      <w:r>
        <w:rPr>
          <w:rFonts w:ascii="Arial" w:hAnsi="Arial" w:cs="Arial"/>
        </w:rPr>
        <w:t>displayed at all times</w:t>
      </w:r>
      <w:proofErr w:type="gramEnd"/>
    </w:p>
    <w:p w14:paraId="36623E9D" w14:textId="77777777" w:rsidR="00E75668" w:rsidRDefault="00E75668" w:rsidP="00E75668">
      <w:pPr>
        <w:pStyle w:val="Standard"/>
        <w:numPr>
          <w:ilvl w:val="0"/>
          <w:numId w:val="19"/>
        </w:numPr>
        <w:ind w:right="107"/>
        <w:rPr>
          <w:rFonts w:ascii="Arial" w:hAnsi="Arial" w:cs="Arial"/>
        </w:rPr>
      </w:pPr>
      <w:r>
        <w:rPr>
          <w:rFonts w:ascii="Arial" w:hAnsi="Arial" w:cs="Arial"/>
        </w:rPr>
        <w:t>Horses may compete in two consecutive levels (e</w:t>
      </w:r>
      <w:r w:rsidR="0083020A">
        <w:rPr>
          <w:rFonts w:ascii="Arial" w:hAnsi="Arial" w:cs="Arial"/>
        </w:rPr>
        <w:t>.</w:t>
      </w:r>
      <w:r>
        <w:rPr>
          <w:rFonts w:ascii="Arial" w:hAnsi="Arial" w:cs="Arial"/>
        </w:rPr>
        <w:t>g</w:t>
      </w:r>
      <w:r w:rsidR="008302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Prelim/Novice) but no</w:t>
      </w:r>
      <w:r w:rsidR="0068605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more than </w:t>
      </w:r>
      <w:r w:rsidR="00D46D00"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tests per horse</w:t>
      </w:r>
      <w:r w:rsidR="00D46D00">
        <w:rPr>
          <w:rFonts w:ascii="Arial" w:hAnsi="Arial" w:cs="Arial"/>
        </w:rPr>
        <w:t>.</w:t>
      </w:r>
    </w:p>
    <w:p w14:paraId="36623E9E" w14:textId="77777777" w:rsidR="00E75668" w:rsidRDefault="00E75668" w:rsidP="00E75668">
      <w:pPr>
        <w:pStyle w:val="Standard"/>
        <w:numPr>
          <w:ilvl w:val="0"/>
          <w:numId w:val="19"/>
        </w:numPr>
        <w:ind w:right="107"/>
        <w:rPr>
          <w:rFonts w:ascii="Arial" w:hAnsi="Arial" w:cs="Arial"/>
        </w:rPr>
      </w:pPr>
      <w:r w:rsidRPr="008811F3">
        <w:rPr>
          <w:rFonts w:ascii="Arial" w:hAnsi="Arial" w:cs="Arial"/>
          <w:b/>
        </w:rPr>
        <w:t>One rider</w:t>
      </w:r>
      <w:r>
        <w:rPr>
          <w:rFonts w:ascii="Arial" w:hAnsi="Arial" w:cs="Arial"/>
        </w:rPr>
        <w:t xml:space="preserve"> may only ride a maximum of </w:t>
      </w:r>
      <w:r w:rsidRPr="008811F3">
        <w:rPr>
          <w:rFonts w:ascii="Arial" w:hAnsi="Arial" w:cs="Arial"/>
          <w:b/>
        </w:rPr>
        <w:t>two horses</w:t>
      </w:r>
      <w:r>
        <w:rPr>
          <w:rFonts w:ascii="Arial" w:hAnsi="Arial" w:cs="Arial"/>
        </w:rPr>
        <w:t xml:space="preserve"> on the day</w:t>
      </w:r>
    </w:p>
    <w:p w14:paraId="36623E9F" w14:textId="77777777" w:rsidR="00E75668" w:rsidRDefault="00041B78" w:rsidP="00E75668">
      <w:pPr>
        <w:pStyle w:val="Standard"/>
        <w:numPr>
          <w:ilvl w:val="0"/>
          <w:numId w:val="19"/>
        </w:numPr>
        <w:ind w:right="107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51C77">
        <w:rPr>
          <w:rFonts w:ascii="Arial" w:hAnsi="Arial" w:cs="Arial"/>
        </w:rPr>
        <w:t>A</w:t>
      </w:r>
      <w:r w:rsidR="00E75668">
        <w:rPr>
          <w:rFonts w:ascii="Arial" w:hAnsi="Arial" w:cs="Arial"/>
        </w:rPr>
        <w:t xml:space="preserve"> approved helmet</w:t>
      </w:r>
      <w:r w:rsidR="00951C77">
        <w:rPr>
          <w:rFonts w:ascii="Arial" w:hAnsi="Arial" w:cs="Arial"/>
        </w:rPr>
        <w:t xml:space="preserve"> (that has been tagged)</w:t>
      </w:r>
      <w:r w:rsidR="00E75668">
        <w:rPr>
          <w:rFonts w:ascii="Arial" w:hAnsi="Arial" w:cs="Arial"/>
        </w:rPr>
        <w:t xml:space="preserve"> and correct riding boots must be worn.</w:t>
      </w:r>
    </w:p>
    <w:p w14:paraId="36623EA0" w14:textId="77777777" w:rsidR="00E75668" w:rsidRDefault="00E75668" w:rsidP="00E75668">
      <w:pPr>
        <w:pStyle w:val="Standard"/>
        <w:numPr>
          <w:ilvl w:val="0"/>
          <w:numId w:val="19"/>
        </w:numPr>
        <w:ind w:right="107"/>
        <w:rPr>
          <w:rFonts w:ascii="Arial" w:hAnsi="Arial" w:cs="Arial"/>
        </w:rPr>
      </w:pPr>
      <w:r>
        <w:rPr>
          <w:rFonts w:ascii="Arial" w:hAnsi="Arial" w:cs="Arial"/>
        </w:rPr>
        <w:t>Protests must be made within ½ hour of the posting of final scores to the scoreboard.  A fee of $30 (which will be refunded if protest upheld) must accompany all protests.  All protests must be in writing and given to the chief steward.  The committee’s decision is final</w:t>
      </w:r>
      <w:r w:rsidR="00301744">
        <w:rPr>
          <w:rFonts w:ascii="Arial" w:hAnsi="Arial" w:cs="Arial"/>
        </w:rPr>
        <w:t>.</w:t>
      </w:r>
    </w:p>
    <w:p w14:paraId="36623EA1" w14:textId="77777777" w:rsidR="00E75668" w:rsidRDefault="00E75668" w:rsidP="00E75668">
      <w:pPr>
        <w:pStyle w:val="Standard"/>
        <w:ind w:right="107"/>
        <w:rPr>
          <w:rFonts w:ascii="Arial" w:hAnsi="Arial" w:cs="Arial"/>
        </w:rPr>
      </w:pPr>
    </w:p>
    <w:p w14:paraId="36623EA2" w14:textId="77777777" w:rsidR="00C36826" w:rsidRDefault="00C36826" w:rsidP="00E75668">
      <w:pPr>
        <w:pStyle w:val="Standard"/>
        <w:ind w:right="107"/>
        <w:rPr>
          <w:rFonts w:ascii="Arial" w:hAnsi="Arial" w:cs="Arial"/>
          <w:sz w:val="16"/>
          <w:szCs w:val="16"/>
        </w:rPr>
      </w:pPr>
    </w:p>
    <w:p w14:paraId="36623EA3" w14:textId="77777777" w:rsidR="00E75668" w:rsidRPr="00E75668" w:rsidRDefault="00E75668" w:rsidP="00E75668">
      <w:pPr>
        <w:pStyle w:val="Standard"/>
        <w:ind w:right="107"/>
        <w:rPr>
          <w:rFonts w:ascii="Arial" w:hAnsi="Arial" w:cs="Arial"/>
          <w:sz w:val="16"/>
          <w:szCs w:val="16"/>
        </w:rPr>
      </w:pPr>
      <w:r w:rsidRPr="00E75668">
        <w:rPr>
          <w:rFonts w:ascii="Arial" w:hAnsi="Arial" w:cs="Arial"/>
          <w:sz w:val="16"/>
          <w:szCs w:val="16"/>
        </w:rPr>
        <w:t>Risk Warning and Disclaimer</w:t>
      </w:r>
    </w:p>
    <w:p w14:paraId="36623EA4" w14:textId="77777777" w:rsidR="00E75668" w:rsidRPr="00E75668" w:rsidRDefault="00E75668" w:rsidP="00E75668">
      <w:pPr>
        <w:pStyle w:val="Standard"/>
        <w:ind w:right="107"/>
        <w:rPr>
          <w:rFonts w:ascii="Arial" w:hAnsi="Arial" w:cs="Arial"/>
          <w:sz w:val="16"/>
          <w:szCs w:val="16"/>
        </w:rPr>
      </w:pPr>
    </w:p>
    <w:p w14:paraId="36623EA5" w14:textId="77777777" w:rsidR="00E75668" w:rsidRPr="00E75668" w:rsidRDefault="00E75668" w:rsidP="00E75668">
      <w:pPr>
        <w:pStyle w:val="Standard"/>
        <w:numPr>
          <w:ilvl w:val="0"/>
          <w:numId w:val="18"/>
        </w:numPr>
        <w:ind w:right="107"/>
        <w:rPr>
          <w:rFonts w:ascii="Arial" w:hAnsi="Arial" w:cs="Arial"/>
          <w:sz w:val="16"/>
          <w:szCs w:val="16"/>
        </w:rPr>
      </w:pPr>
      <w:r w:rsidRPr="00E75668">
        <w:rPr>
          <w:rFonts w:ascii="Arial" w:hAnsi="Arial" w:cs="Arial"/>
          <w:sz w:val="16"/>
          <w:szCs w:val="16"/>
        </w:rPr>
        <w:t>Horse riding is a dangerous activity and can result in serious injury (including death) and loss</w:t>
      </w:r>
    </w:p>
    <w:p w14:paraId="36623EA6" w14:textId="77777777" w:rsidR="00E75668" w:rsidRPr="00E75668" w:rsidRDefault="00E75668" w:rsidP="00E75668">
      <w:pPr>
        <w:pStyle w:val="Standard"/>
        <w:numPr>
          <w:ilvl w:val="0"/>
          <w:numId w:val="18"/>
        </w:numPr>
        <w:ind w:right="107"/>
        <w:rPr>
          <w:rFonts w:ascii="Arial" w:hAnsi="Arial" w:cs="Arial"/>
          <w:sz w:val="16"/>
          <w:szCs w:val="16"/>
        </w:rPr>
      </w:pPr>
      <w:r w:rsidRPr="00E75668">
        <w:rPr>
          <w:rFonts w:ascii="Arial" w:hAnsi="Arial" w:cs="Arial"/>
          <w:sz w:val="16"/>
          <w:szCs w:val="16"/>
        </w:rPr>
        <w:t>All persons who ride, or tend horses on these grounds do so entirely at their own ris</w:t>
      </w:r>
      <w:r w:rsidR="0068605D">
        <w:rPr>
          <w:rFonts w:ascii="Arial" w:hAnsi="Arial" w:cs="Arial"/>
          <w:sz w:val="16"/>
          <w:szCs w:val="16"/>
        </w:rPr>
        <w:t>k</w:t>
      </w:r>
    </w:p>
    <w:p w14:paraId="36623EA7" w14:textId="77777777" w:rsidR="00E75668" w:rsidRPr="00E75668" w:rsidRDefault="00E75668" w:rsidP="00E75668">
      <w:pPr>
        <w:pStyle w:val="Standard"/>
        <w:numPr>
          <w:ilvl w:val="0"/>
          <w:numId w:val="18"/>
        </w:numPr>
        <w:ind w:right="107"/>
        <w:rPr>
          <w:rFonts w:ascii="Arial" w:hAnsi="Arial" w:cs="Arial"/>
          <w:sz w:val="16"/>
          <w:szCs w:val="16"/>
        </w:rPr>
      </w:pPr>
      <w:r w:rsidRPr="00E75668">
        <w:rPr>
          <w:rFonts w:ascii="Arial" w:hAnsi="Arial" w:cs="Arial"/>
          <w:sz w:val="16"/>
          <w:szCs w:val="16"/>
        </w:rPr>
        <w:t xml:space="preserve">Neither Equestrian Australia, Eurobodalla Dressage </w:t>
      </w:r>
      <w:proofErr w:type="gramStart"/>
      <w:r w:rsidRPr="00E75668">
        <w:rPr>
          <w:rFonts w:ascii="Arial" w:hAnsi="Arial" w:cs="Arial"/>
          <w:sz w:val="16"/>
          <w:szCs w:val="16"/>
        </w:rPr>
        <w:t>Association ,</w:t>
      </w:r>
      <w:proofErr w:type="gramEnd"/>
      <w:r w:rsidRPr="00E75668">
        <w:rPr>
          <w:rFonts w:ascii="Arial" w:hAnsi="Arial" w:cs="Arial"/>
          <w:sz w:val="16"/>
          <w:szCs w:val="16"/>
        </w:rPr>
        <w:t xml:space="preserve"> nor the Committee or any member thereof, accepts any liability for any personal injury (including death) </w:t>
      </w:r>
      <w:r w:rsidR="0068605D">
        <w:rPr>
          <w:rFonts w:ascii="Arial" w:hAnsi="Arial" w:cs="Arial"/>
          <w:sz w:val="16"/>
          <w:szCs w:val="16"/>
        </w:rPr>
        <w:t>s</w:t>
      </w:r>
      <w:r w:rsidRPr="00E75668">
        <w:rPr>
          <w:rFonts w:ascii="Arial" w:hAnsi="Arial" w:cs="Arial"/>
          <w:sz w:val="16"/>
          <w:szCs w:val="16"/>
        </w:rPr>
        <w:t>uffered by any person from or relating to any incident involving a horse whether or</w:t>
      </w:r>
      <w:r w:rsidR="0068605D">
        <w:rPr>
          <w:rFonts w:ascii="Arial" w:hAnsi="Arial" w:cs="Arial"/>
          <w:sz w:val="16"/>
          <w:szCs w:val="16"/>
        </w:rPr>
        <w:t xml:space="preserve"> not caused or contributed to by</w:t>
      </w:r>
      <w:r w:rsidRPr="00E75668">
        <w:rPr>
          <w:rFonts w:ascii="Arial" w:hAnsi="Arial" w:cs="Arial"/>
          <w:sz w:val="16"/>
          <w:szCs w:val="16"/>
        </w:rPr>
        <w:t xml:space="preserve"> the negligent act, error or omission of Eurobodalla Dressage </w:t>
      </w:r>
      <w:r w:rsidR="0068605D" w:rsidRPr="00E75668">
        <w:rPr>
          <w:rFonts w:ascii="Arial" w:hAnsi="Arial" w:cs="Arial"/>
          <w:sz w:val="16"/>
          <w:szCs w:val="16"/>
        </w:rPr>
        <w:t>Association</w:t>
      </w:r>
      <w:r w:rsidRPr="00E75668">
        <w:rPr>
          <w:rFonts w:ascii="Arial" w:hAnsi="Arial" w:cs="Arial"/>
          <w:sz w:val="16"/>
          <w:szCs w:val="16"/>
        </w:rPr>
        <w:t>, the committee or a member</w:t>
      </w:r>
    </w:p>
    <w:p w14:paraId="36623EA8" w14:textId="77777777" w:rsidR="00E75668" w:rsidRDefault="00E75668" w:rsidP="00E75668">
      <w:pPr>
        <w:pStyle w:val="Standard"/>
        <w:ind w:right="107"/>
        <w:rPr>
          <w:rFonts w:ascii="Arial" w:hAnsi="Arial" w:cs="Arial"/>
        </w:rPr>
      </w:pPr>
    </w:p>
    <w:p w14:paraId="36623EA9" w14:textId="77777777" w:rsidR="00F3084B" w:rsidRDefault="00F3084B" w:rsidP="00E75668">
      <w:pPr>
        <w:pStyle w:val="Standard"/>
        <w:ind w:right="107"/>
        <w:rPr>
          <w:rFonts w:ascii="Arial" w:hAnsi="Arial" w:cs="Arial"/>
        </w:rPr>
      </w:pPr>
    </w:p>
    <w:p w14:paraId="36623EAA" w14:textId="77777777" w:rsidR="00114F42" w:rsidRDefault="00114F42" w:rsidP="00A5545A">
      <w:pPr>
        <w:pStyle w:val="Standard"/>
        <w:ind w:left="-1080" w:right="-874"/>
        <w:rPr>
          <w:rFonts w:ascii="Arial" w:hAnsi="Arial" w:cs="Arial"/>
        </w:rPr>
      </w:pPr>
    </w:p>
    <w:p w14:paraId="36623EAB" w14:textId="77777777" w:rsidR="00A5545A" w:rsidRDefault="00A5545A" w:rsidP="00A5545A">
      <w:pPr>
        <w:pStyle w:val="Standard"/>
        <w:ind w:left="-1080" w:right="-874"/>
        <w:rPr>
          <w:rFonts w:ascii="Arial" w:hAnsi="Arial" w:cs="Arial"/>
        </w:rPr>
      </w:pPr>
    </w:p>
    <w:tbl>
      <w:tblPr>
        <w:tblW w:w="10270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6"/>
        <w:gridCol w:w="1094"/>
      </w:tblGrid>
      <w:tr w:rsidR="00823CC2" w14:paraId="36623EAF" w14:textId="77777777" w:rsidTr="007D2AE1">
        <w:trPr>
          <w:trHeight w:val="510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AC" w14:textId="77777777" w:rsidR="00823CC2" w:rsidRPr="00114F42" w:rsidRDefault="007D2AE1">
            <w:pPr>
              <w:pStyle w:val="Textbody"/>
              <w:ind w:right="-468"/>
              <w:rPr>
                <w:rFonts w:ascii="Arial" w:hAnsi="Arial" w:cs="Arial"/>
                <w:iCs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iCs/>
                <w:sz w:val="28"/>
                <w:szCs w:val="28"/>
                <w:u w:val="none"/>
              </w:rPr>
              <w:lastRenderedPageBreak/>
              <w:t>Club Championship Classes</w:t>
            </w:r>
          </w:p>
          <w:p w14:paraId="36623EAD" w14:textId="77777777" w:rsidR="00114F42" w:rsidRPr="00E96F1B" w:rsidRDefault="00114F42" w:rsidP="00EB65C1">
            <w:pPr>
              <w:pStyle w:val="Textbody"/>
              <w:ind w:right="-468"/>
              <w:rPr>
                <w:rFonts w:ascii="Arial" w:hAnsi="Arial" w:cs="Arial"/>
                <w:iCs/>
                <w:sz w:val="22"/>
                <w:szCs w:val="22"/>
                <w:u w:val="none"/>
              </w:rPr>
            </w:pPr>
            <w:r w:rsidRPr="00E96F1B">
              <w:rPr>
                <w:rFonts w:ascii="Arial" w:hAnsi="Arial" w:cs="Arial"/>
                <w:iCs/>
                <w:sz w:val="22"/>
                <w:szCs w:val="22"/>
                <w:u w:val="none"/>
              </w:rPr>
              <w:t>E</w:t>
            </w:r>
            <w:r w:rsidR="00D6014B">
              <w:rPr>
                <w:rFonts w:ascii="Arial" w:hAnsi="Arial" w:cs="Arial"/>
                <w:iCs/>
                <w:sz w:val="22"/>
                <w:szCs w:val="22"/>
                <w:u w:val="none"/>
              </w:rPr>
              <w:t>D</w:t>
            </w:r>
            <w:r w:rsidRPr="00E96F1B">
              <w:rPr>
                <w:rFonts w:ascii="Arial" w:hAnsi="Arial" w:cs="Arial"/>
                <w:iCs/>
                <w:sz w:val="22"/>
                <w:szCs w:val="22"/>
                <w:u w:val="none"/>
              </w:rPr>
              <w:t xml:space="preserve">A Members </w:t>
            </w:r>
            <w:r w:rsidR="007D2AE1">
              <w:rPr>
                <w:rFonts w:ascii="Arial" w:hAnsi="Arial" w:cs="Arial"/>
                <w:iCs/>
                <w:sz w:val="22"/>
                <w:szCs w:val="22"/>
                <w:u w:val="none"/>
              </w:rPr>
              <w:t xml:space="preserve">(prior to </w:t>
            </w:r>
            <w:r w:rsidR="00F931D3">
              <w:rPr>
                <w:rFonts w:ascii="Arial" w:hAnsi="Arial" w:cs="Arial"/>
                <w:iCs/>
                <w:sz w:val="22"/>
                <w:szCs w:val="22"/>
                <w:u w:val="none"/>
              </w:rPr>
              <w:t>8</w:t>
            </w:r>
            <w:r w:rsidR="00C36826" w:rsidRPr="00C36826">
              <w:rPr>
                <w:rFonts w:ascii="Arial" w:hAnsi="Arial" w:cs="Arial"/>
                <w:iCs/>
                <w:sz w:val="22"/>
                <w:szCs w:val="22"/>
                <w:u w:val="none"/>
                <w:vertAlign w:val="superscript"/>
              </w:rPr>
              <w:t>th</w:t>
            </w:r>
            <w:r w:rsidR="007D2AE1">
              <w:rPr>
                <w:rFonts w:ascii="Arial" w:hAnsi="Arial" w:cs="Arial"/>
                <w:iCs/>
                <w:sz w:val="22"/>
                <w:szCs w:val="22"/>
                <w:u w:val="none"/>
              </w:rPr>
              <w:t>September 20</w:t>
            </w:r>
            <w:r w:rsidR="00F931D3">
              <w:rPr>
                <w:rFonts w:ascii="Arial" w:hAnsi="Arial" w:cs="Arial"/>
                <w:iCs/>
                <w:sz w:val="22"/>
                <w:szCs w:val="22"/>
                <w:u w:val="none"/>
              </w:rPr>
              <w:t>2</w:t>
            </w:r>
            <w:r w:rsidR="00EB65C1">
              <w:rPr>
                <w:rFonts w:ascii="Arial" w:hAnsi="Arial" w:cs="Arial"/>
                <w:iCs/>
                <w:sz w:val="22"/>
                <w:szCs w:val="22"/>
                <w:u w:val="none"/>
              </w:rPr>
              <w:t>4</w:t>
            </w:r>
            <w:r w:rsidRPr="00E96F1B">
              <w:rPr>
                <w:rFonts w:ascii="Arial" w:hAnsi="Arial" w:cs="Arial"/>
                <w:iCs/>
                <w:sz w:val="22"/>
                <w:szCs w:val="22"/>
                <w:u w:val="none"/>
              </w:rPr>
              <w:t>)</w:t>
            </w:r>
            <w:r w:rsidR="006C14C6">
              <w:rPr>
                <w:rFonts w:ascii="Arial" w:hAnsi="Arial" w:cs="Arial"/>
                <w:iCs/>
                <w:sz w:val="22"/>
                <w:szCs w:val="22"/>
                <w:u w:val="none"/>
              </w:rPr>
              <w:t xml:space="preserve"> o</w:t>
            </w:r>
            <w:r w:rsidR="007D2AE1">
              <w:rPr>
                <w:rFonts w:ascii="Arial" w:hAnsi="Arial" w:cs="Arial"/>
                <w:iCs/>
                <w:sz w:val="22"/>
                <w:szCs w:val="22"/>
                <w:u w:val="none"/>
              </w:rPr>
              <w:t>nly</w:t>
            </w:r>
            <w:r w:rsidR="006C14C6">
              <w:rPr>
                <w:rFonts w:ascii="Arial" w:hAnsi="Arial" w:cs="Arial"/>
                <w:iCs/>
                <w:sz w:val="22"/>
                <w:szCs w:val="22"/>
                <w:u w:val="none"/>
              </w:rPr>
              <w:t xml:space="preserve"> eligible for Championship rugs.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AE" w14:textId="77777777" w:rsidR="00114F42" w:rsidRPr="00114F42" w:rsidRDefault="00114F42">
            <w:pPr>
              <w:pStyle w:val="Textbody"/>
              <w:ind w:right="-468"/>
              <w:rPr>
                <w:rFonts w:ascii="Arial" w:hAnsi="Arial" w:cs="Arial"/>
                <w:iCs/>
                <w:sz w:val="28"/>
                <w:szCs w:val="28"/>
                <w:u w:val="none"/>
              </w:rPr>
            </w:pPr>
          </w:p>
        </w:tc>
      </w:tr>
      <w:tr w:rsidR="007D2AE1" w14:paraId="36623EB2" w14:textId="77777777" w:rsidTr="007D2AE1">
        <w:tc>
          <w:tcPr>
            <w:tcW w:w="9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B0" w14:textId="77777777" w:rsidR="007D2AE1" w:rsidRPr="00114F42" w:rsidRDefault="007D2AE1" w:rsidP="00060B6A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B1" w14:textId="77777777" w:rsidR="007D2AE1" w:rsidRPr="00114F42" w:rsidRDefault="007D2AE1" w:rsidP="00204BB1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823CC2" w14:paraId="36623EB6" w14:textId="77777777" w:rsidTr="007D2AE1">
        <w:tc>
          <w:tcPr>
            <w:tcW w:w="9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B3" w14:textId="77777777" w:rsidR="00C709E3" w:rsidRDefault="008D43E1" w:rsidP="00C709E3">
            <w:pPr>
              <w:pStyle w:val="Standard"/>
              <w:snapToGrid w:val="0"/>
              <w:ind w:right="-874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114F42">
              <w:rPr>
                <w:rFonts w:ascii="Arial" w:hAnsi="Arial" w:cs="Arial"/>
              </w:rPr>
              <w:t xml:space="preserve">EA Prep </w:t>
            </w:r>
            <w:r w:rsidR="00332027">
              <w:rPr>
                <w:rFonts w:ascii="Arial" w:hAnsi="Arial" w:cs="Arial"/>
              </w:rPr>
              <w:t>2</w:t>
            </w:r>
            <w:r w:rsidR="00C709E3">
              <w:rPr>
                <w:rFonts w:ascii="Arial" w:hAnsi="Arial" w:cs="Arial"/>
              </w:rPr>
              <w:t>– (</w:t>
            </w:r>
            <w:r w:rsidR="00C93DD1">
              <w:rPr>
                <w:rFonts w:ascii="Arial" w:hAnsi="Arial" w:cs="Arial"/>
                <w:color w:val="222222"/>
                <w:shd w:val="clear" w:color="auto" w:fill="FFFFFF"/>
              </w:rPr>
              <w:t>Open to horse/Rider combination who have not placed 1st, 2nd or 3</w:t>
            </w:r>
            <w:r w:rsidR="00C93DD1" w:rsidRPr="00C709E3">
              <w:rPr>
                <w:rFonts w:ascii="Arial" w:hAnsi="Arial" w:cs="Arial"/>
                <w:color w:val="222222"/>
                <w:shd w:val="clear" w:color="auto" w:fill="FFFFFF"/>
                <w:vertAlign w:val="superscript"/>
              </w:rPr>
              <w:t>rd</w:t>
            </w:r>
          </w:p>
          <w:p w14:paraId="36623EB4" w14:textId="77777777" w:rsidR="00823CC2" w:rsidRPr="00114F42" w:rsidRDefault="00C93DD1" w:rsidP="00C709E3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in a Preliminary test or above.</w:t>
            </w:r>
            <w:r w:rsidR="00C709E3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B5" w14:textId="77777777" w:rsidR="00823CC2" w:rsidRPr="00114F42" w:rsidRDefault="00823CC2" w:rsidP="00204BB1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C709E3" w14:paraId="36623EB9" w14:textId="77777777" w:rsidTr="007D2AE1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B7" w14:textId="77777777" w:rsidR="00C709E3" w:rsidRPr="00114F42" w:rsidRDefault="00C709E3" w:rsidP="00D46D00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B8" w14:textId="77777777" w:rsidR="00C709E3" w:rsidRPr="00114F42" w:rsidRDefault="00C709E3" w:rsidP="00204BB1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823CC2" w14:paraId="36623EBD" w14:textId="77777777" w:rsidTr="007D2AE1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BA" w14:textId="72087B6F" w:rsidR="00C709E3" w:rsidRDefault="008D43E1" w:rsidP="00C709E3">
            <w:pPr>
              <w:pStyle w:val="Standard"/>
              <w:snapToGrid w:val="0"/>
              <w:ind w:right="-874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114F42">
              <w:rPr>
                <w:rFonts w:ascii="Arial" w:hAnsi="Arial" w:cs="Arial"/>
              </w:rPr>
              <w:t xml:space="preserve">EA Prep </w:t>
            </w:r>
            <w:r w:rsidR="00332027">
              <w:rPr>
                <w:rFonts w:ascii="Arial" w:hAnsi="Arial" w:cs="Arial"/>
              </w:rPr>
              <w:t>3</w:t>
            </w:r>
            <w:r w:rsidR="00C709E3">
              <w:rPr>
                <w:rFonts w:ascii="Arial" w:hAnsi="Arial" w:cs="Arial"/>
              </w:rPr>
              <w:t>- (</w:t>
            </w:r>
            <w:r w:rsidR="00C93DD1">
              <w:rPr>
                <w:rFonts w:ascii="Arial" w:hAnsi="Arial" w:cs="Arial"/>
                <w:color w:val="222222"/>
                <w:shd w:val="clear" w:color="auto" w:fill="FFFFFF"/>
              </w:rPr>
              <w:t>Open to horse/Rider combination who have not placed 1st, 2nd or 3</w:t>
            </w:r>
            <w:r w:rsidR="00C93DD1" w:rsidRPr="00C709E3">
              <w:rPr>
                <w:rFonts w:ascii="Arial" w:hAnsi="Arial" w:cs="Arial"/>
                <w:color w:val="222222"/>
                <w:shd w:val="clear" w:color="auto" w:fill="FFFFFF"/>
                <w:vertAlign w:val="superscript"/>
              </w:rPr>
              <w:t>rd</w:t>
            </w:r>
          </w:p>
          <w:p w14:paraId="36623EBB" w14:textId="77777777" w:rsidR="00823CC2" w:rsidRPr="00114F42" w:rsidRDefault="00C93DD1" w:rsidP="00C709E3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in a Preliminary test or above.)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BC" w14:textId="77777777" w:rsidR="00823CC2" w:rsidRPr="00114F42" w:rsidRDefault="00823CC2" w:rsidP="00204BB1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823CC2" w14:paraId="36623EC0" w14:textId="77777777" w:rsidTr="007D2AE1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BE" w14:textId="77777777" w:rsidR="00823CC2" w:rsidRDefault="00823CC2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BF" w14:textId="77777777" w:rsidR="00823CC2" w:rsidRDefault="00823CC2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823CC2" w14:paraId="36623EC3" w14:textId="77777777" w:rsidTr="007D2AE1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C1" w14:textId="77777777" w:rsidR="00823CC2" w:rsidRDefault="008D43E1" w:rsidP="00041B78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Prelim</w:t>
            </w:r>
            <w:r w:rsidR="00114F42">
              <w:rPr>
                <w:rFonts w:ascii="Arial" w:hAnsi="Arial" w:cs="Arial"/>
              </w:rPr>
              <w:t xml:space="preserve">inary </w:t>
            </w:r>
            <w:r>
              <w:rPr>
                <w:rFonts w:ascii="Arial" w:hAnsi="Arial" w:cs="Arial"/>
              </w:rPr>
              <w:t xml:space="preserve"> 1</w:t>
            </w:r>
            <w:r w:rsidR="00332027">
              <w:rPr>
                <w:rFonts w:ascii="Arial" w:hAnsi="Arial" w:cs="Arial"/>
              </w:rPr>
              <w:t>.2</w:t>
            </w:r>
            <w:proofErr w:type="gramEnd"/>
            <w:r w:rsidR="00114F42">
              <w:rPr>
                <w:rFonts w:ascii="Arial" w:hAnsi="Arial" w:cs="Arial"/>
              </w:rPr>
              <w:t xml:space="preserve"> (</w:t>
            </w:r>
            <w:r w:rsidR="00041B78">
              <w:rPr>
                <w:rFonts w:ascii="Arial" w:hAnsi="Arial" w:cs="Arial"/>
              </w:rPr>
              <w:t xml:space="preserve">Closed Restricted, </w:t>
            </w:r>
            <w:r w:rsidR="00A8129D">
              <w:rPr>
                <w:rFonts w:ascii="Arial" w:hAnsi="Arial" w:cs="Arial"/>
              </w:rPr>
              <w:t xml:space="preserve">Open, </w:t>
            </w:r>
            <w:r w:rsidR="00114F42">
              <w:rPr>
                <w:rFonts w:ascii="Arial" w:hAnsi="Arial" w:cs="Arial"/>
              </w:rPr>
              <w:t>Junior, Pony)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C2" w14:textId="77777777" w:rsidR="00823CC2" w:rsidRDefault="00823CC2" w:rsidP="00204BB1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823CC2" w14:paraId="36623EC6" w14:textId="77777777" w:rsidTr="007D2AE1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C4" w14:textId="77777777" w:rsidR="00823CC2" w:rsidRDefault="008D43E1" w:rsidP="00041B78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Prelim</w:t>
            </w:r>
            <w:r w:rsidR="00114F42">
              <w:rPr>
                <w:rFonts w:ascii="Arial" w:hAnsi="Arial" w:cs="Arial"/>
              </w:rPr>
              <w:t xml:space="preserve">inary </w:t>
            </w:r>
            <w:r>
              <w:rPr>
                <w:rFonts w:ascii="Arial" w:hAnsi="Arial" w:cs="Arial"/>
              </w:rPr>
              <w:t xml:space="preserve"> 1</w:t>
            </w:r>
            <w:r w:rsidR="00332027">
              <w:rPr>
                <w:rFonts w:ascii="Arial" w:hAnsi="Arial" w:cs="Arial"/>
              </w:rPr>
              <w:t>.3</w:t>
            </w:r>
            <w:proofErr w:type="gramEnd"/>
            <w:r w:rsidR="00114F42">
              <w:rPr>
                <w:rFonts w:ascii="Arial" w:hAnsi="Arial" w:cs="Arial"/>
              </w:rPr>
              <w:t xml:space="preserve"> (</w:t>
            </w:r>
            <w:r w:rsidR="00041B78">
              <w:rPr>
                <w:rFonts w:ascii="Arial" w:hAnsi="Arial" w:cs="Arial"/>
              </w:rPr>
              <w:t>Closed Restricted</w:t>
            </w:r>
            <w:r w:rsidR="00114F42">
              <w:rPr>
                <w:rFonts w:ascii="Arial" w:hAnsi="Arial" w:cs="Arial"/>
              </w:rPr>
              <w:t xml:space="preserve">, </w:t>
            </w:r>
            <w:r w:rsidR="00A8129D">
              <w:rPr>
                <w:rFonts w:ascii="Arial" w:hAnsi="Arial" w:cs="Arial"/>
              </w:rPr>
              <w:t xml:space="preserve">Open, </w:t>
            </w:r>
            <w:r w:rsidR="00114F42">
              <w:rPr>
                <w:rFonts w:ascii="Arial" w:hAnsi="Arial" w:cs="Arial"/>
              </w:rPr>
              <w:t>Junior, Pony)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C5" w14:textId="77777777" w:rsidR="00823CC2" w:rsidRDefault="00823CC2" w:rsidP="00204BB1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823CC2" w14:paraId="36623EC9" w14:textId="77777777" w:rsidTr="007D2AE1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C7" w14:textId="77777777" w:rsidR="00823CC2" w:rsidRDefault="00823CC2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C8" w14:textId="77777777" w:rsidR="00823CC2" w:rsidRDefault="00823CC2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823CC2" w14:paraId="36623ECC" w14:textId="77777777" w:rsidTr="007D2AE1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CA" w14:textId="77777777" w:rsidR="00823CC2" w:rsidRDefault="008D43E1" w:rsidP="00332027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Novice 2</w:t>
            </w:r>
            <w:r w:rsidR="00D473AE">
              <w:rPr>
                <w:rFonts w:ascii="Arial" w:hAnsi="Arial" w:cs="Arial"/>
              </w:rPr>
              <w:t>.</w:t>
            </w:r>
            <w:r w:rsidR="00332027">
              <w:rPr>
                <w:rFonts w:ascii="Arial" w:hAnsi="Arial" w:cs="Arial"/>
              </w:rPr>
              <w:t>2</w:t>
            </w:r>
            <w:r w:rsidR="00114F42">
              <w:rPr>
                <w:rFonts w:ascii="Arial" w:hAnsi="Arial" w:cs="Arial"/>
              </w:rPr>
              <w:t xml:space="preserve"> (</w:t>
            </w:r>
            <w:r w:rsidR="00041B78">
              <w:rPr>
                <w:rFonts w:ascii="Arial" w:hAnsi="Arial" w:cs="Arial"/>
              </w:rPr>
              <w:t>Closed Restricted</w:t>
            </w:r>
            <w:r w:rsidR="00114F42">
              <w:rPr>
                <w:rFonts w:ascii="Arial" w:hAnsi="Arial" w:cs="Arial"/>
              </w:rPr>
              <w:t xml:space="preserve">, </w:t>
            </w:r>
            <w:r w:rsidR="00A8129D">
              <w:rPr>
                <w:rFonts w:ascii="Arial" w:hAnsi="Arial" w:cs="Arial"/>
              </w:rPr>
              <w:t xml:space="preserve">Open, </w:t>
            </w:r>
            <w:r w:rsidR="00114F42">
              <w:rPr>
                <w:rFonts w:ascii="Arial" w:hAnsi="Arial" w:cs="Arial"/>
              </w:rPr>
              <w:t>Junior, Pony)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CB" w14:textId="77777777" w:rsidR="00823CC2" w:rsidRDefault="00823CC2" w:rsidP="00204BB1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823CC2" w14:paraId="36623ECF" w14:textId="77777777" w:rsidTr="007D2AE1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CD" w14:textId="77777777" w:rsidR="00823CC2" w:rsidRDefault="008D43E1" w:rsidP="00041B78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Novice 2</w:t>
            </w:r>
            <w:r w:rsidR="00332027">
              <w:rPr>
                <w:rFonts w:ascii="Arial" w:hAnsi="Arial" w:cs="Arial"/>
              </w:rPr>
              <w:t>.3</w:t>
            </w:r>
            <w:r w:rsidR="00114F42">
              <w:rPr>
                <w:rFonts w:ascii="Arial" w:hAnsi="Arial" w:cs="Arial"/>
              </w:rPr>
              <w:t xml:space="preserve"> (</w:t>
            </w:r>
            <w:r w:rsidR="00041B78">
              <w:rPr>
                <w:rFonts w:ascii="Arial" w:hAnsi="Arial" w:cs="Arial"/>
              </w:rPr>
              <w:t>Closed Restricted</w:t>
            </w:r>
            <w:r w:rsidR="00114F42">
              <w:rPr>
                <w:rFonts w:ascii="Arial" w:hAnsi="Arial" w:cs="Arial"/>
              </w:rPr>
              <w:t xml:space="preserve">, </w:t>
            </w:r>
            <w:r w:rsidR="00A8129D">
              <w:rPr>
                <w:rFonts w:ascii="Arial" w:hAnsi="Arial" w:cs="Arial"/>
              </w:rPr>
              <w:t xml:space="preserve">Open, </w:t>
            </w:r>
            <w:r w:rsidR="00114F42">
              <w:rPr>
                <w:rFonts w:ascii="Arial" w:hAnsi="Arial" w:cs="Arial"/>
              </w:rPr>
              <w:t>Junior, Pony)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CE" w14:textId="77777777" w:rsidR="00823CC2" w:rsidRDefault="00823CC2" w:rsidP="00204BB1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823CC2" w14:paraId="36623ED2" w14:textId="77777777" w:rsidTr="007D2AE1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D0" w14:textId="77777777" w:rsidR="00823CC2" w:rsidRDefault="00823CC2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D1" w14:textId="77777777" w:rsidR="00823CC2" w:rsidRDefault="00823CC2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823CC2" w14:paraId="36623ED5" w14:textId="77777777" w:rsidTr="007D2AE1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D3" w14:textId="77777777" w:rsidR="00823CC2" w:rsidRDefault="00114F42" w:rsidP="00041B78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Elementary 3</w:t>
            </w:r>
            <w:r w:rsidR="00332027">
              <w:rPr>
                <w:rFonts w:ascii="Arial" w:hAnsi="Arial" w:cs="Arial"/>
              </w:rPr>
              <w:t>.2</w:t>
            </w:r>
            <w:r>
              <w:rPr>
                <w:rFonts w:ascii="Arial" w:hAnsi="Arial" w:cs="Arial"/>
              </w:rPr>
              <w:t xml:space="preserve"> (</w:t>
            </w:r>
            <w:r w:rsidR="00041B78">
              <w:rPr>
                <w:rFonts w:ascii="Arial" w:hAnsi="Arial" w:cs="Arial"/>
              </w:rPr>
              <w:t>Closed Restricted</w:t>
            </w:r>
            <w:r>
              <w:rPr>
                <w:rFonts w:ascii="Arial" w:hAnsi="Arial" w:cs="Arial"/>
              </w:rPr>
              <w:t xml:space="preserve">, </w:t>
            </w:r>
            <w:r w:rsidR="00A8129D">
              <w:rPr>
                <w:rFonts w:ascii="Arial" w:hAnsi="Arial" w:cs="Arial"/>
              </w:rPr>
              <w:t xml:space="preserve">Open, </w:t>
            </w:r>
            <w:r>
              <w:rPr>
                <w:rFonts w:ascii="Arial" w:hAnsi="Arial" w:cs="Arial"/>
              </w:rPr>
              <w:t>Junior, Pony)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D4" w14:textId="77777777" w:rsidR="00823CC2" w:rsidRDefault="00823CC2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114F42" w14:paraId="36623ED8" w14:textId="77777777" w:rsidTr="007D2AE1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D6" w14:textId="77777777" w:rsidR="00114F42" w:rsidRDefault="00114F42" w:rsidP="00041B78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Elementary 3</w:t>
            </w:r>
            <w:r w:rsidR="00332027">
              <w:rPr>
                <w:rFonts w:ascii="Arial" w:hAnsi="Arial" w:cs="Arial"/>
              </w:rPr>
              <w:t>.3</w:t>
            </w:r>
            <w:r>
              <w:rPr>
                <w:rFonts w:ascii="Arial" w:hAnsi="Arial" w:cs="Arial"/>
              </w:rPr>
              <w:t xml:space="preserve"> (</w:t>
            </w:r>
            <w:r w:rsidR="00041B78">
              <w:rPr>
                <w:rFonts w:ascii="Arial" w:hAnsi="Arial" w:cs="Arial"/>
              </w:rPr>
              <w:t>Closed Restricted</w:t>
            </w:r>
            <w:r>
              <w:rPr>
                <w:rFonts w:ascii="Arial" w:hAnsi="Arial" w:cs="Arial"/>
              </w:rPr>
              <w:t xml:space="preserve">, </w:t>
            </w:r>
            <w:r w:rsidR="00A8129D">
              <w:rPr>
                <w:rFonts w:ascii="Arial" w:hAnsi="Arial" w:cs="Arial"/>
              </w:rPr>
              <w:t xml:space="preserve">Open, </w:t>
            </w:r>
            <w:r>
              <w:rPr>
                <w:rFonts w:ascii="Arial" w:hAnsi="Arial" w:cs="Arial"/>
              </w:rPr>
              <w:t>Junior, Pony)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D7" w14:textId="77777777" w:rsidR="00114F42" w:rsidRDefault="00114F42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114F42" w14:paraId="36623EDB" w14:textId="77777777" w:rsidTr="007D2AE1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D9" w14:textId="77777777" w:rsidR="00114F42" w:rsidRDefault="00114F42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DA" w14:textId="77777777" w:rsidR="00114F42" w:rsidRDefault="00114F42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8811F3" w14:paraId="36623EDE" w14:textId="77777777" w:rsidTr="007D2AE1">
        <w:tc>
          <w:tcPr>
            <w:tcW w:w="9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DC" w14:textId="77777777" w:rsidR="008811F3" w:rsidRDefault="00332027" w:rsidP="00AA118E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 4.2</w:t>
            </w:r>
            <w:r w:rsidR="006417A1">
              <w:rPr>
                <w:rFonts w:ascii="Arial" w:hAnsi="Arial" w:cs="Arial"/>
              </w:rPr>
              <w:t xml:space="preserve"> (</w:t>
            </w:r>
            <w:r w:rsidR="00041B78">
              <w:rPr>
                <w:rFonts w:ascii="Arial" w:hAnsi="Arial" w:cs="Arial"/>
              </w:rPr>
              <w:t>Closed Restricted</w:t>
            </w:r>
            <w:r w:rsidR="006417A1">
              <w:rPr>
                <w:rFonts w:ascii="Arial" w:hAnsi="Arial" w:cs="Arial"/>
              </w:rPr>
              <w:t xml:space="preserve">, </w:t>
            </w:r>
            <w:proofErr w:type="gramStart"/>
            <w:r w:rsidR="00A8129D">
              <w:rPr>
                <w:rFonts w:ascii="Arial" w:hAnsi="Arial" w:cs="Arial"/>
              </w:rPr>
              <w:t>Open,</w:t>
            </w:r>
            <w:r w:rsidR="006417A1">
              <w:rPr>
                <w:rFonts w:ascii="Arial" w:hAnsi="Arial" w:cs="Arial"/>
              </w:rPr>
              <w:t>,</w:t>
            </w:r>
            <w:proofErr w:type="gramEnd"/>
            <w:r w:rsidR="006417A1">
              <w:rPr>
                <w:rFonts w:ascii="Arial" w:hAnsi="Arial" w:cs="Arial"/>
              </w:rPr>
              <w:t xml:space="preserve"> Pony</w:t>
            </w:r>
            <w:r w:rsidR="008811F3">
              <w:rPr>
                <w:rFonts w:ascii="Arial" w:hAnsi="Arial" w:cs="Arial"/>
              </w:rPr>
              <w:t>)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DD" w14:textId="77777777" w:rsidR="008811F3" w:rsidRDefault="008811F3" w:rsidP="008811F3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8811F3" w14:paraId="36623EE1" w14:textId="77777777" w:rsidTr="007D2AE1">
        <w:tc>
          <w:tcPr>
            <w:tcW w:w="9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DF" w14:textId="77777777" w:rsidR="008811F3" w:rsidRDefault="00C709E3" w:rsidP="00D473AE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 4</w:t>
            </w:r>
            <w:r w:rsidR="00332027">
              <w:rPr>
                <w:rFonts w:ascii="Arial" w:hAnsi="Arial" w:cs="Arial"/>
              </w:rPr>
              <w:t>.3</w:t>
            </w:r>
            <w:r w:rsidR="008811F3">
              <w:rPr>
                <w:rFonts w:ascii="Arial" w:hAnsi="Arial" w:cs="Arial"/>
              </w:rPr>
              <w:t>(</w:t>
            </w:r>
            <w:r w:rsidR="00041B78">
              <w:rPr>
                <w:rFonts w:ascii="Arial" w:hAnsi="Arial" w:cs="Arial"/>
              </w:rPr>
              <w:t>Closed Restricted</w:t>
            </w:r>
            <w:r w:rsidR="006417A1">
              <w:rPr>
                <w:rFonts w:ascii="Arial" w:hAnsi="Arial" w:cs="Arial"/>
              </w:rPr>
              <w:t xml:space="preserve">, </w:t>
            </w:r>
            <w:r w:rsidR="00A8129D">
              <w:rPr>
                <w:rFonts w:ascii="Arial" w:hAnsi="Arial" w:cs="Arial"/>
              </w:rPr>
              <w:t xml:space="preserve">Open, </w:t>
            </w:r>
            <w:r w:rsidR="008811F3">
              <w:rPr>
                <w:rFonts w:ascii="Arial" w:hAnsi="Arial" w:cs="Arial"/>
              </w:rPr>
              <w:t>Pony)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E0" w14:textId="77777777" w:rsidR="008811F3" w:rsidRDefault="008811F3" w:rsidP="008811F3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6417A1" w14:paraId="36623EE4" w14:textId="77777777" w:rsidTr="007D2AE1">
        <w:tc>
          <w:tcPr>
            <w:tcW w:w="9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E2" w14:textId="77777777" w:rsidR="006417A1" w:rsidRDefault="006417A1" w:rsidP="008811F3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E3" w14:textId="77777777" w:rsidR="006417A1" w:rsidRDefault="006417A1" w:rsidP="008811F3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8811F3" w14:paraId="36623EE7" w14:textId="77777777" w:rsidTr="007D2AE1">
        <w:tc>
          <w:tcPr>
            <w:tcW w:w="917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E5" w14:textId="77777777" w:rsidR="008811F3" w:rsidRDefault="00332027" w:rsidP="008811F3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Advanced 5.2</w:t>
            </w:r>
            <w:r w:rsidR="00C82576">
              <w:rPr>
                <w:rFonts w:ascii="Arial" w:hAnsi="Arial" w:cs="Arial"/>
              </w:rPr>
              <w:t xml:space="preserve"> (Closed Restricted, Open, Pony)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E6" w14:textId="77777777" w:rsidR="008811F3" w:rsidRDefault="008811F3" w:rsidP="008811F3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  <w:tr w:rsidR="006417A1" w14:paraId="36623EEA" w14:textId="77777777" w:rsidTr="007D2AE1">
        <w:tc>
          <w:tcPr>
            <w:tcW w:w="9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E8" w14:textId="77777777" w:rsidR="006417A1" w:rsidRDefault="00332027" w:rsidP="008811F3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Advanced 5.3</w:t>
            </w:r>
            <w:r w:rsidR="00C82576">
              <w:rPr>
                <w:rFonts w:ascii="Arial" w:hAnsi="Arial" w:cs="Arial"/>
              </w:rPr>
              <w:t xml:space="preserve"> (Closed Restricted, Open, Pony)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3EE9" w14:textId="77777777" w:rsidR="006417A1" w:rsidRDefault="006417A1" w:rsidP="008811F3">
            <w:pPr>
              <w:pStyle w:val="Standard"/>
              <w:snapToGrid w:val="0"/>
              <w:ind w:right="-874"/>
              <w:rPr>
                <w:rFonts w:ascii="Arial" w:hAnsi="Arial" w:cs="Arial"/>
              </w:rPr>
            </w:pPr>
          </w:p>
        </w:tc>
      </w:tr>
    </w:tbl>
    <w:p w14:paraId="36623EEB" w14:textId="77777777" w:rsidR="00823CC2" w:rsidRDefault="008D43E1" w:rsidP="00FD2C9A">
      <w:pPr>
        <w:pStyle w:val="Standard"/>
        <w:tabs>
          <w:tab w:val="left" w:pos="720"/>
          <w:tab w:val="center" w:pos="5825"/>
        </w:tabs>
        <w:ind w:left="180" w:right="-87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2C9A">
        <w:rPr>
          <w:rFonts w:ascii="Arial" w:hAnsi="Arial" w:cs="Arial"/>
        </w:rPr>
        <w:tab/>
      </w:r>
    </w:p>
    <w:p w14:paraId="36623EEC" w14:textId="77777777" w:rsidR="00823CC2" w:rsidRDefault="008D43E1">
      <w:pPr>
        <w:pStyle w:val="Textbody"/>
        <w:spacing w:after="283"/>
        <w:jc w:val="center"/>
        <w:rPr>
          <w:rFonts w:ascii="Arial" w:hAnsi="Arial"/>
          <w:b w:val="0"/>
          <w:bCs w:val="0"/>
          <w:sz w:val="28"/>
          <w:szCs w:val="28"/>
        </w:rPr>
      </w:pPr>
      <w:r w:rsidRPr="00FD2C9A">
        <w:rPr>
          <w:rFonts w:ascii="Arial" w:hAnsi="Arial"/>
          <w:bCs w:val="0"/>
          <w:sz w:val="28"/>
          <w:szCs w:val="28"/>
        </w:rPr>
        <w:t>PLEASE NOTE</w:t>
      </w:r>
      <w:r>
        <w:rPr>
          <w:rFonts w:ascii="Arial" w:hAnsi="Arial"/>
          <w:b w:val="0"/>
          <w:bCs w:val="0"/>
          <w:sz w:val="28"/>
          <w:szCs w:val="28"/>
        </w:rPr>
        <w:t>:</w:t>
      </w:r>
    </w:p>
    <w:p w14:paraId="36623EED" w14:textId="4648C9FD" w:rsidR="00823CC2" w:rsidRDefault="008D43E1">
      <w:pPr>
        <w:pStyle w:val="Textbody"/>
        <w:numPr>
          <w:ilvl w:val="0"/>
          <w:numId w:val="15"/>
        </w:numPr>
        <w:spacing w:after="283"/>
        <w:rPr>
          <w:rFonts w:ascii="Arial" w:hAnsi="Arial"/>
          <w:b w:val="0"/>
          <w:bCs w:val="0"/>
          <w:sz w:val="28"/>
          <w:szCs w:val="28"/>
          <w:u w:val="none"/>
        </w:rPr>
      </w:pPr>
      <w:r>
        <w:rPr>
          <w:rFonts w:ascii="Arial" w:hAnsi="Arial"/>
          <w:b w:val="0"/>
          <w:bCs w:val="0"/>
          <w:sz w:val="28"/>
          <w:szCs w:val="28"/>
          <w:u w:val="none"/>
        </w:rPr>
        <w:t>Gear check prior</w:t>
      </w:r>
      <w:r w:rsidR="00DF403A">
        <w:rPr>
          <w:rFonts w:ascii="Arial" w:hAnsi="Arial"/>
          <w:b w:val="0"/>
          <w:bCs w:val="0"/>
          <w:sz w:val="28"/>
          <w:szCs w:val="28"/>
          <w:u w:val="none"/>
        </w:rPr>
        <w:t xml:space="preserve"> to</w:t>
      </w:r>
      <w:r w:rsidR="00C36826">
        <w:rPr>
          <w:rFonts w:ascii="Arial" w:hAnsi="Arial"/>
          <w:b w:val="0"/>
          <w:bCs w:val="0"/>
          <w:sz w:val="28"/>
          <w:szCs w:val="28"/>
          <w:u w:val="none"/>
        </w:rPr>
        <w:t xml:space="preserve"> (or immediately after) </w:t>
      </w:r>
      <w:r>
        <w:rPr>
          <w:rFonts w:ascii="Arial" w:hAnsi="Arial"/>
          <w:b w:val="0"/>
          <w:bCs w:val="0"/>
          <w:sz w:val="28"/>
          <w:szCs w:val="28"/>
          <w:u w:val="none"/>
        </w:rPr>
        <w:t xml:space="preserve">EACH test (failure to do so will result in </w:t>
      </w:r>
      <w:r w:rsidRPr="00C36826">
        <w:rPr>
          <w:rFonts w:ascii="Arial" w:hAnsi="Arial"/>
          <w:bCs w:val="0"/>
          <w:sz w:val="28"/>
          <w:szCs w:val="28"/>
          <w:u w:val="none"/>
        </w:rPr>
        <w:t>elimination</w:t>
      </w:r>
      <w:r>
        <w:rPr>
          <w:rFonts w:ascii="Arial" w:hAnsi="Arial"/>
          <w:b w:val="0"/>
          <w:bCs w:val="0"/>
          <w:sz w:val="28"/>
          <w:szCs w:val="28"/>
          <w:u w:val="none"/>
        </w:rPr>
        <w:t>)</w:t>
      </w:r>
    </w:p>
    <w:p w14:paraId="36623EEE" w14:textId="77777777" w:rsidR="00060B6A" w:rsidRDefault="008811F3">
      <w:pPr>
        <w:pStyle w:val="Textbody"/>
        <w:numPr>
          <w:ilvl w:val="0"/>
          <w:numId w:val="15"/>
        </w:numPr>
        <w:spacing w:after="283"/>
        <w:rPr>
          <w:rFonts w:ascii="Arial" w:hAnsi="Arial"/>
          <w:b w:val="0"/>
          <w:bCs w:val="0"/>
          <w:sz w:val="28"/>
          <w:szCs w:val="28"/>
          <w:u w:val="none"/>
        </w:rPr>
      </w:pPr>
      <w:r>
        <w:rPr>
          <w:rFonts w:ascii="Arial" w:hAnsi="Arial"/>
          <w:b w:val="0"/>
          <w:bCs w:val="0"/>
          <w:sz w:val="28"/>
          <w:szCs w:val="28"/>
          <w:u w:val="none"/>
        </w:rPr>
        <w:t>Being our Club Championship – no callers are allowed</w:t>
      </w:r>
    </w:p>
    <w:p w14:paraId="36623EEF" w14:textId="77777777" w:rsidR="00823CC2" w:rsidRPr="00FD2C9A" w:rsidRDefault="00060B6A" w:rsidP="006417A1">
      <w:pPr>
        <w:pStyle w:val="Textbody"/>
        <w:spacing w:after="283"/>
        <w:ind w:left="709"/>
        <w:rPr>
          <w:rFonts w:ascii="Arial" w:hAnsi="Arial"/>
          <w:b w:val="0"/>
          <w:bCs w:val="0"/>
          <w:sz w:val="28"/>
          <w:szCs w:val="28"/>
          <w:u w:val="none"/>
        </w:rPr>
      </w:pPr>
      <w:r w:rsidRPr="00FD2C9A">
        <w:rPr>
          <w:rFonts w:ascii="Arial" w:hAnsi="Arial"/>
          <w:b w:val="0"/>
          <w:bCs w:val="0"/>
          <w:sz w:val="28"/>
          <w:szCs w:val="28"/>
          <w:u w:val="none"/>
        </w:rPr>
        <w:br/>
      </w:r>
      <w:r w:rsidR="00CD1B7A" w:rsidRPr="00FD2C9A">
        <w:rPr>
          <w:rFonts w:ascii="Arial" w:hAnsi="Arial" w:cs="Arial"/>
          <w:sz w:val="32"/>
          <w:szCs w:val="32"/>
        </w:rPr>
        <w:t xml:space="preserve">All Entries via Global:  </w:t>
      </w:r>
      <w:hyperlink r:id="rId8" w:history="1">
        <w:r w:rsidR="00A33E4B" w:rsidRPr="00FD2C9A">
          <w:rPr>
            <w:rStyle w:val="Hyperlink"/>
            <w:rFonts w:ascii="Arial" w:hAnsi="Arial" w:cs="Arial"/>
            <w:sz w:val="32"/>
            <w:szCs w:val="32"/>
          </w:rPr>
          <w:t>http://www.globalentriesonline.com.au/</w:t>
        </w:r>
      </w:hyperlink>
    </w:p>
    <w:p w14:paraId="36623EF0" w14:textId="77777777" w:rsidR="00823CC2" w:rsidRDefault="008D43E1">
      <w:pPr>
        <w:pStyle w:val="Standard"/>
        <w:ind w:right="18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Phone Enquiries: </w:t>
      </w:r>
    </w:p>
    <w:p w14:paraId="36623EF1" w14:textId="77777777" w:rsidR="006C4517" w:rsidRDefault="006C4517">
      <w:pPr>
        <w:pStyle w:val="Standard"/>
        <w:ind w:right="180"/>
        <w:rPr>
          <w:rFonts w:ascii="Arial" w:hAnsi="Arial" w:cs="Arial"/>
          <w:b/>
          <w:i/>
          <w:i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6C4517" w14:paraId="36623EF3" w14:textId="77777777" w:rsidTr="006C4517">
        <w:trPr>
          <w:trHeight w:val="108"/>
        </w:trPr>
        <w:tc>
          <w:tcPr>
            <w:tcW w:w="10598" w:type="dxa"/>
          </w:tcPr>
          <w:p w14:paraId="36623EF2" w14:textId="77777777" w:rsidR="006C4517" w:rsidRDefault="008D43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  <w:iCs/>
              </w:rPr>
              <w:t>Event Co-</w:t>
            </w:r>
            <w:proofErr w:type="spellStart"/>
            <w:r>
              <w:rPr>
                <w:b/>
                <w:i/>
                <w:iCs/>
              </w:rPr>
              <w:t>ordinator</w:t>
            </w:r>
            <w:proofErr w:type="spellEnd"/>
            <w:r>
              <w:rPr>
                <w:b/>
                <w:i/>
                <w:iCs/>
              </w:rPr>
              <w:t xml:space="preserve">:  </w:t>
            </w:r>
            <w:r w:rsidR="006C4517">
              <w:rPr>
                <w:b/>
                <w:i/>
                <w:iCs/>
              </w:rPr>
              <w:t xml:space="preserve">Irene Adams Mobile No. </w:t>
            </w:r>
            <w:r w:rsidR="006C4517">
              <w:rPr>
                <w:b/>
                <w:bCs/>
                <w:sz w:val="23"/>
                <w:szCs w:val="23"/>
              </w:rPr>
              <w:t xml:space="preserve">0481 193 002 </w:t>
            </w:r>
          </w:p>
        </w:tc>
      </w:tr>
    </w:tbl>
    <w:p w14:paraId="36623EF4" w14:textId="77777777" w:rsidR="00823CC2" w:rsidRDefault="00823CC2">
      <w:pPr>
        <w:pStyle w:val="Standard"/>
        <w:ind w:right="180"/>
        <w:rPr>
          <w:rFonts w:ascii="Arial" w:hAnsi="Arial" w:cs="Arial"/>
          <w:b/>
          <w:i/>
          <w:iCs/>
        </w:rPr>
      </w:pPr>
    </w:p>
    <w:p w14:paraId="36623EF5" w14:textId="77777777" w:rsidR="00823CC2" w:rsidRDefault="008D43E1">
      <w:pPr>
        <w:pStyle w:val="Standard"/>
        <w:ind w:right="18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Draw:  Sue Berry </w:t>
      </w:r>
      <w:r w:rsidR="007C47AF">
        <w:rPr>
          <w:rFonts w:ascii="Arial" w:hAnsi="Arial" w:cs="Arial"/>
          <w:b/>
          <w:i/>
          <w:iCs/>
        </w:rPr>
        <w:t>0448 718666</w:t>
      </w:r>
    </w:p>
    <w:p w14:paraId="36623EF6" w14:textId="77777777" w:rsidR="00823CC2" w:rsidRDefault="00823CC2">
      <w:pPr>
        <w:pStyle w:val="Standard"/>
        <w:ind w:right="180"/>
        <w:rPr>
          <w:rFonts w:ascii="Arial" w:hAnsi="Arial" w:cs="Arial"/>
          <w:b/>
          <w:i/>
          <w:iCs/>
        </w:rPr>
      </w:pPr>
    </w:p>
    <w:p w14:paraId="36623EF7" w14:textId="77777777" w:rsidR="00823CC2" w:rsidRDefault="00823CC2">
      <w:pPr>
        <w:pStyle w:val="Textbody"/>
        <w:jc w:val="center"/>
        <w:rPr>
          <w:rFonts w:ascii="Arial" w:hAnsi="Arial"/>
          <w:i/>
          <w:sz w:val="28"/>
          <w:szCs w:val="28"/>
          <w:u w:val="none"/>
        </w:rPr>
      </w:pPr>
    </w:p>
    <w:p w14:paraId="36623EF8" w14:textId="77777777" w:rsidR="00823CC2" w:rsidRDefault="005C47CB">
      <w:pPr>
        <w:pStyle w:val="Textbody"/>
        <w:jc w:val="center"/>
        <w:rPr>
          <w:rFonts w:ascii="Arial" w:hAnsi="Arial"/>
          <w:i/>
          <w:sz w:val="28"/>
          <w:szCs w:val="28"/>
          <w:u w:val="none"/>
        </w:rPr>
      </w:pPr>
      <w:r>
        <w:rPr>
          <w:rFonts w:ascii="Arial" w:hAnsi="Arial"/>
          <w:i/>
          <w:sz w:val="28"/>
          <w:szCs w:val="28"/>
          <w:u w:val="none"/>
        </w:rPr>
        <w:t xml:space="preserve">Club Championship Rugs and </w:t>
      </w:r>
      <w:r w:rsidR="008D43E1">
        <w:rPr>
          <w:rFonts w:ascii="Arial" w:hAnsi="Arial"/>
          <w:i/>
          <w:sz w:val="28"/>
          <w:szCs w:val="28"/>
          <w:u w:val="none"/>
        </w:rPr>
        <w:t xml:space="preserve">Ribbons </w:t>
      </w:r>
      <w:r>
        <w:rPr>
          <w:rFonts w:ascii="Arial" w:hAnsi="Arial"/>
          <w:i/>
          <w:sz w:val="28"/>
          <w:szCs w:val="28"/>
          <w:u w:val="none"/>
        </w:rPr>
        <w:t>(</w:t>
      </w:r>
      <w:r w:rsidR="008D43E1">
        <w:rPr>
          <w:rFonts w:ascii="Arial" w:hAnsi="Arial"/>
          <w:i/>
          <w:sz w:val="28"/>
          <w:szCs w:val="28"/>
          <w:u w:val="none"/>
        </w:rPr>
        <w:t>from 1</w:t>
      </w:r>
      <w:r w:rsidR="008D43E1">
        <w:rPr>
          <w:rFonts w:ascii="Arial" w:hAnsi="Arial"/>
          <w:i/>
          <w:sz w:val="28"/>
          <w:szCs w:val="28"/>
          <w:u w:val="none"/>
          <w:vertAlign w:val="superscript"/>
        </w:rPr>
        <w:t>st</w:t>
      </w:r>
      <w:r w:rsidR="008D43E1">
        <w:rPr>
          <w:rFonts w:ascii="Arial" w:hAnsi="Arial"/>
          <w:i/>
          <w:sz w:val="28"/>
          <w:szCs w:val="28"/>
          <w:u w:val="none"/>
        </w:rPr>
        <w:t xml:space="preserve"> to </w:t>
      </w:r>
      <w:r w:rsidR="00855AB9">
        <w:rPr>
          <w:rFonts w:ascii="Arial" w:hAnsi="Arial"/>
          <w:i/>
          <w:sz w:val="28"/>
          <w:szCs w:val="28"/>
          <w:u w:val="none"/>
        </w:rPr>
        <w:t>3</w:t>
      </w:r>
      <w:r w:rsidR="00855AB9" w:rsidRPr="005C47CB">
        <w:rPr>
          <w:rFonts w:ascii="Arial" w:hAnsi="Arial"/>
          <w:i/>
          <w:sz w:val="28"/>
          <w:szCs w:val="28"/>
          <w:u w:val="none"/>
          <w:vertAlign w:val="superscript"/>
        </w:rPr>
        <w:t>rd</w:t>
      </w:r>
      <w:r>
        <w:rPr>
          <w:rFonts w:ascii="Arial" w:hAnsi="Arial"/>
          <w:i/>
          <w:sz w:val="28"/>
          <w:szCs w:val="28"/>
          <w:u w:val="none"/>
        </w:rPr>
        <w:t>)</w:t>
      </w:r>
      <w:r w:rsidR="008D43E1">
        <w:rPr>
          <w:rFonts w:ascii="Arial" w:hAnsi="Arial"/>
          <w:i/>
          <w:sz w:val="28"/>
          <w:szCs w:val="28"/>
          <w:u w:val="none"/>
        </w:rPr>
        <w:t xml:space="preserve"> PLUS</w:t>
      </w:r>
      <w:r w:rsidR="00751C10">
        <w:rPr>
          <w:rFonts w:ascii="Arial" w:hAnsi="Arial"/>
          <w:i/>
          <w:sz w:val="28"/>
          <w:szCs w:val="28"/>
          <w:u w:val="none"/>
        </w:rPr>
        <w:t xml:space="preserve"> heaps of prizes</w:t>
      </w:r>
      <w:r>
        <w:rPr>
          <w:rFonts w:ascii="Arial" w:hAnsi="Arial"/>
          <w:i/>
          <w:sz w:val="28"/>
          <w:szCs w:val="28"/>
          <w:u w:val="none"/>
        </w:rPr>
        <w:t xml:space="preserve"> will be awarded at the end of the day.  Please present in riding attire to look great for the photos!</w:t>
      </w:r>
    </w:p>
    <w:sectPr w:rsidR="00823CC2" w:rsidSect="00823CC2">
      <w:pgSz w:w="11905" w:h="16837"/>
      <w:pgMar w:top="730" w:right="577" w:bottom="1090" w:left="731" w:header="720" w:footer="720" w:gutter="0"/>
      <w:pgBorders>
        <w:top w:val="double" w:sz="12" w:space="1" w:color="000000"/>
        <w:left w:val="double" w:sz="12" w:space="4" w:color="000000"/>
        <w:bottom w:val="double" w:sz="12" w:space="1" w:color="000000"/>
        <w:right w:val="double" w:sz="12" w:space="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9A512" w14:textId="77777777" w:rsidR="00181485" w:rsidRDefault="00181485" w:rsidP="00823CC2">
      <w:r>
        <w:separator/>
      </w:r>
    </w:p>
  </w:endnote>
  <w:endnote w:type="continuationSeparator" w:id="0">
    <w:p w14:paraId="23DFB8BD" w14:textId="77777777" w:rsidR="00181485" w:rsidRDefault="00181485" w:rsidP="0082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ppo Blk BT">
    <w:charset w:val="00"/>
    <w:family w:val="decorative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DF5A4" w14:textId="77777777" w:rsidR="00181485" w:rsidRDefault="00181485" w:rsidP="00823CC2">
      <w:r w:rsidRPr="00823CC2">
        <w:rPr>
          <w:color w:val="000000"/>
        </w:rPr>
        <w:separator/>
      </w:r>
    </w:p>
  </w:footnote>
  <w:footnote w:type="continuationSeparator" w:id="0">
    <w:p w14:paraId="40374BF2" w14:textId="77777777" w:rsidR="00181485" w:rsidRDefault="00181485" w:rsidP="0082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69CC"/>
    <w:multiLevelType w:val="multilevel"/>
    <w:tmpl w:val="20E204A2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 w15:restartNumberingAfterBreak="0">
    <w:nsid w:val="02645347"/>
    <w:multiLevelType w:val="multilevel"/>
    <w:tmpl w:val="0F466A52"/>
    <w:styleLink w:val="WW8Num1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6727EA7"/>
    <w:multiLevelType w:val="hybridMultilevel"/>
    <w:tmpl w:val="0CE280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0243"/>
    <w:multiLevelType w:val="hybridMultilevel"/>
    <w:tmpl w:val="08FCF0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634"/>
    <w:multiLevelType w:val="multilevel"/>
    <w:tmpl w:val="607CF9A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" w15:restartNumberingAfterBreak="0">
    <w:nsid w:val="137B001F"/>
    <w:multiLevelType w:val="multilevel"/>
    <w:tmpl w:val="9C9EEF92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6" w15:restartNumberingAfterBreak="0">
    <w:nsid w:val="155D44D3"/>
    <w:multiLevelType w:val="multilevel"/>
    <w:tmpl w:val="17D00E20"/>
    <w:styleLink w:val="WW8Num7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7EB4B7D"/>
    <w:multiLevelType w:val="multilevel"/>
    <w:tmpl w:val="65BAFAC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2121DF6"/>
    <w:multiLevelType w:val="hybridMultilevel"/>
    <w:tmpl w:val="CD188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65925"/>
    <w:multiLevelType w:val="multilevel"/>
    <w:tmpl w:val="471A3DC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0" w15:restartNumberingAfterBreak="0">
    <w:nsid w:val="346E1B0B"/>
    <w:multiLevelType w:val="multilevel"/>
    <w:tmpl w:val="7A7EC372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4820F2F"/>
    <w:multiLevelType w:val="hybridMultilevel"/>
    <w:tmpl w:val="81926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465D"/>
    <w:multiLevelType w:val="multilevel"/>
    <w:tmpl w:val="4CD86BC0"/>
    <w:styleLink w:val="WW8Num6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20167BA"/>
    <w:multiLevelType w:val="multilevel"/>
    <w:tmpl w:val="431E56D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432103DF"/>
    <w:multiLevelType w:val="multilevel"/>
    <w:tmpl w:val="681ED878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A113060"/>
    <w:multiLevelType w:val="multilevel"/>
    <w:tmpl w:val="1B445D06"/>
    <w:styleLink w:val="WW8Num1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 w15:restartNumberingAfterBreak="0">
    <w:nsid w:val="51627447"/>
    <w:multiLevelType w:val="multilevel"/>
    <w:tmpl w:val="53484C1A"/>
    <w:lvl w:ilvl="0">
      <w:numFmt w:val="bullet"/>
      <w:lvlText w:val="●"/>
      <w:lvlJc w:val="left"/>
      <w:pPr>
        <w:ind w:left="644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7" w15:restartNumberingAfterBreak="0">
    <w:nsid w:val="6CD57B13"/>
    <w:multiLevelType w:val="multilevel"/>
    <w:tmpl w:val="9976CC76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8" w15:restartNumberingAfterBreak="0">
    <w:nsid w:val="7B0A00F9"/>
    <w:multiLevelType w:val="multilevel"/>
    <w:tmpl w:val="E5F2211E"/>
    <w:styleLink w:val="WW8Num1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486431836">
    <w:abstractNumId w:val="7"/>
  </w:num>
  <w:num w:numId="2" w16cid:durableId="1327980007">
    <w:abstractNumId w:val="13"/>
  </w:num>
  <w:num w:numId="3" w16cid:durableId="1175805312">
    <w:abstractNumId w:val="4"/>
  </w:num>
  <w:num w:numId="4" w16cid:durableId="382104071">
    <w:abstractNumId w:val="0"/>
  </w:num>
  <w:num w:numId="5" w16cid:durableId="939341071">
    <w:abstractNumId w:val="5"/>
  </w:num>
  <w:num w:numId="6" w16cid:durableId="882181493">
    <w:abstractNumId w:val="12"/>
  </w:num>
  <w:num w:numId="7" w16cid:durableId="841968871">
    <w:abstractNumId w:val="6"/>
  </w:num>
  <w:num w:numId="8" w16cid:durableId="865214407">
    <w:abstractNumId w:val="9"/>
  </w:num>
  <w:num w:numId="9" w16cid:durableId="464275256">
    <w:abstractNumId w:val="17"/>
  </w:num>
  <w:num w:numId="10" w16cid:durableId="1429233555">
    <w:abstractNumId w:val="14"/>
  </w:num>
  <w:num w:numId="11" w16cid:durableId="1586305664">
    <w:abstractNumId w:val="18"/>
  </w:num>
  <w:num w:numId="12" w16cid:durableId="715857560">
    <w:abstractNumId w:val="1"/>
  </w:num>
  <w:num w:numId="13" w16cid:durableId="1969779885">
    <w:abstractNumId w:val="10"/>
  </w:num>
  <w:num w:numId="14" w16cid:durableId="856578796">
    <w:abstractNumId w:val="15"/>
  </w:num>
  <w:num w:numId="15" w16cid:durableId="736241772">
    <w:abstractNumId w:val="16"/>
  </w:num>
  <w:num w:numId="16" w16cid:durableId="269046769">
    <w:abstractNumId w:val="11"/>
  </w:num>
  <w:num w:numId="17" w16cid:durableId="1311594634">
    <w:abstractNumId w:val="2"/>
  </w:num>
  <w:num w:numId="18" w16cid:durableId="1196389371">
    <w:abstractNumId w:val="8"/>
  </w:num>
  <w:num w:numId="19" w16cid:durableId="624510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CC2"/>
    <w:rsid w:val="00007D93"/>
    <w:rsid w:val="00041B78"/>
    <w:rsid w:val="00060B6A"/>
    <w:rsid w:val="000A5001"/>
    <w:rsid w:val="000A67D0"/>
    <w:rsid w:val="000B6C68"/>
    <w:rsid w:val="000C213E"/>
    <w:rsid w:val="000C4F63"/>
    <w:rsid w:val="000E77D6"/>
    <w:rsid w:val="000F71ED"/>
    <w:rsid w:val="00103D82"/>
    <w:rsid w:val="0011128D"/>
    <w:rsid w:val="00113D80"/>
    <w:rsid w:val="00114F42"/>
    <w:rsid w:val="00120064"/>
    <w:rsid w:val="0014537D"/>
    <w:rsid w:val="00181485"/>
    <w:rsid w:val="00190615"/>
    <w:rsid w:val="001D6990"/>
    <w:rsid w:val="001E70C8"/>
    <w:rsid w:val="001F067B"/>
    <w:rsid w:val="00203BAD"/>
    <w:rsid w:val="00204BB1"/>
    <w:rsid w:val="00212F6A"/>
    <w:rsid w:val="002635D4"/>
    <w:rsid w:val="00264679"/>
    <w:rsid w:val="002846AE"/>
    <w:rsid w:val="002868AA"/>
    <w:rsid w:val="002924FA"/>
    <w:rsid w:val="002A5DB4"/>
    <w:rsid w:val="002A7515"/>
    <w:rsid w:val="002B74C6"/>
    <w:rsid w:val="002D261D"/>
    <w:rsid w:val="002F2C47"/>
    <w:rsid w:val="00301744"/>
    <w:rsid w:val="00332027"/>
    <w:rsid w:val="00336890"/>
    <w:rsid w:val="00342506"/>
    <w:rsid w:val="00347AC9"/>
    <w:rsid w:val="0036451A"/>
    <w:rsid w:val="003A4A03"/>
    <w:rsid w:val="003C599E"/>
    <w:rsid w:val="003C6031"/>
    <w:rsid w:val="00422F06"/>
    <w:rsid w:val="00423A4E"/>
    <w:rsid w:val="00433FE3"/>
    <w:rsid w:val="004443F3"/>
    <w:rsid w:val="00473E30"/>
    <w:rsid w:val="004A68BB"/>
    <w:rsid w:val="004B2B78"/>
    <w:rsid w:val="004B7724"/>
    <w:rsid w:val="004F1251"/>
    <w:rsid w:val="004F2387"/>
    <w:rsid w:val="0051216B"/>
    <w:rsid w:val="005506C3"/>
    <w:rsid w:val="005855E4"/>
    <w:rsid w:val="005B7721"/>
    <w:rsid w:val="005C407A"/>
    <w:rsid w:val="005C47CB"/>
    <w:rsid w:val="00602F87"/>
    <w:rsid w:val="006205E8"/>
    <w:rsid w:val="00632392"/>
    <w:rsid w:val="006417A1"/>
    <w:rsid w:val="006664EF"/>
    <w:rsid w:val="006715DE"/>
    <w:rsid w:val="0068605D"/>
    <w:rsid w:val="00693189"/>
    <w:rsid w:val="006940D1"/>
    <w:rsid w:val="006979F4"/>
    <w:rsid w:val="00697BBD"/>
    <w:rsid w:val="006C14C6"/>
    <w:rsid w:val="006C4517"/>
    <w:rsid w:val="006E2B14"/>
    <w:rsid w:val="007318D8"/>
    <w:rsid w:val="007432B2"/>
    <w:rsid w:val="00751C10"/>
    <w:rsid w:val="007752F5"/>
    <w:rsid w:val="00784BB3"/>
    <w:rsid w:val="0079215D"/>
    <w:rsid w:val="0079495C"/>
    <w:rsid w:val="007A7BB6"/>
    <w:rsid w:val="007B336C"/>
    <w:rsid w:val="007C47AF"/>
    <w:rsid w:val="007D2AE1"/>
    <w:rsid w:val="007E743D"/>
    <w:rsid w:val="00823CC2"/>
    <w:rsid w:val="008263E4"/>
    <w:rsid w:val="0083020A"/>
    <w:rsid w:val="00836002"/>
    <w:rsid w:val="008367B4"/>
    <w:rsid w:val="00855AB9"/>
    <w:rsid w:val="008811F3"/>
    <w:rsid w:val="008A4DC2"/>
    <w:rsid w:val="008B1666"/>
    <w:rsid w:val="008C007B"/>
    <w:rsid w:val="008D43E1"/>
    <w:rsid w:val="00925C77"/>
    <w:rsid w:val="0094747D"/>
    <w:rsid w:val="00951C77"/>
    <w:rsid w:val="0096360B"/>
    <w:rsid w:val="00990668"/>
    <w:rsid w:val="00A21FC9"/>
    <w:rsid w:val="00A33E4B"/>
    <w:rsid w:val="00A5545A"/>
    <w:rsid w:val="00A8129D"/>
    <w:rsid w:val="00A83B91"/>
    <w:rsid w:val="00A86018"/>
    <w:rsid w:val="00AA118E"/>
    <w:rsid w:val="00AC1872"/>
    <w:rsid w:val="00AD240F"/>
    <w:rsid w:val="00AF53E7"/>
    <w:rsid w:val="00B7712E"/>
    <w:rsid w:val="00B95730"/>
    <w:rsid w:val="00BB1F12"/>
    <w:rsid w:val="00BE23B5"/>
    <w:rsid w:val="00C36826"/>
    <w:rsid w:val="00C57E40"/>
    <w:rsid w:val="00C64B22"/>
    <w:rsid w:val="00C65512"/>
    <w:rsid w:val="00C709E3"/>
    <w:rsid w:val="00C81D61"/>
    <w:rsid w:val="00C82576"/>
    <w:rsid w:val="00C93DD1"/>
    <w:rsid w:val="00C9685C"/>
    <w:rsid w:val="00CA5906"/>
    <w:rsid w:val="00CC1856"/>
    <w:rsid w:val="00CD1B7A"/>
    <w:rsid w:val="00CF4A96"/>
    <w:rsid w:val="00D4458C"/>
    <w:rsid w:val="00D46D00"/>
    <w:rsid w:val="00D473AE"/>
    <w:rsid w:val="00D56E3B"/>
    <w:rsid w:val="00D6014B"/>
    <w:rsid w:val="00D60F26"/>
    <w:rsid w:val="00D808F7"/>
    <w:rsid w:val="00D95F50"/>
    <w:rsid w:val="00DB192F"/>
    <w:rsid w:val="00DD660D"/>
    <w:rsid w:val="00DF403A"/>
    <w:rsid w:val="00E1042B"/>
    <w:rsid w:val="00E11EE6"/>
    <w:rsid w:val="00E2121C"/>
    <w:rsid w:val="00E26CBC"/>
    <w:rsid w:val="00E349D1"/>
    <w:rsid w:val="00E508FC"/>
    <w:rsid w:val="00E62CE4"/>
    <w:rsid w:val="00E652B0"/>
    <w:rsid w:val="00E67886"/>
    <w:rsid w:val="00E75668"/>
    <w:rsid w:val="00E96F1B"/>
    <w:rsid w:val="00EB1F66"/>
    <w:rsid w:val="00EB65C1"/>
    <w:rsid w:val="00ED34DA"/>
    <w:rsid w:val="00ED6EDD"/>
    <w:rsid w:val="00EE2B0E"/>
    <w:rsid w:val="00F3084B"/>
    <w:rsid w:val="00F4579E"/>
    <w:rsid w:val="00F5423E"/>
    <w:rsid w:val="00F607B8"/>
    <w:rsid w:val="00F833DA"/>
    <w:rsid w:val="00F931D3"/>
    <w:rsid w:val="00FD2C9A"/>
    <w:rsid w:val="00FF3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6623E84"/>
  <w15:docId w15:val="{8DA11F87-B14F-4989-BC4A-CA98750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AU" w:eastAsia="en-A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3CC2"/>
    <w:pPr>
      <w:suppressAutoHyphens/>
    </w:pPr>
  </w:style>
  <w:style w:type="paragraph" w:styleId="Heading1">
    <w:name w:val="heading 1"/>
    <w:basedOn w:val="Standard"/>
    <w:next w:val="Standard"/>
    <w:rsid w:val="00823CC2"/>
    <w:pPr>
      <w:keepNext/>
      <w:jc w:val="center"/>
      <w:outlineLvl w:val="0"/>
    </w:pPr>
    <w:rPr>
      <w:rFonts w:ascii="Blippo Blk BT" w:hAnsi="Blippo Blk BT" w:cs="Arial"/>
      <w:b/>
      <w:bCs/>
      <w:sz w:val="28"/>
      <w:u w:val="single"/>
    </w:rPr>
  </w:style>
  <w:style w:type="paragraph" w:styleId="Heading2">
    <w:name w:val="heading 2"/>
    <w:basedOn w:val="Standard"/>
    <w:next w:val="Standard"/>
    <w:rsid w:val="00823CC2"/>
    <w:pPr>
      <w:keepNext/>
      <w:ind w:left="-1080" w:right="-874"/>
      <w:jc w:val="center"/>
      <w:outlineLvl w:val="1"/>
    </w:pPr>
    <w:rPr>
      <w:rFonts w:ascii="Arial Black" w:hAnsi="Arial Black"/>
      <w:b/>
      <w:bCs/>
      <w:sz w:val="36"/>
      <w:u w:val="single"/>
    </w:rPr>
  </w:style>
  <w:style w:type="paragraph" w:styleId="Heading3">
    <w:name w:val="heading 3"/>
    <w:basedOn w:val="Standard"/>
    <w:next w:val="Standard"/>
    <w:rsid w:val="00823CC2"/>
    <w:pPr>
      <w:keepNext/>
      <w:ind w:left="-1080" w:right="-874"/>
      <w:jc w:val="center"/>
      <w:outlineLvl w:val="2"/>
    </w:pPr>
    <w:rPr>
      <w:rFonts w:ascii="Arial" w:hAnsi="Arial" w:cs="Arial"/>
      <w:b/>
      <w:bCs/>
      <w:sz w:val="28"/>
      <w:u w:val="single"/>
    </w:rPr>
  </w:style>
  <w:style w:type="paragraph" w:styleId="Heading4">
    <w:name w:val="heading 4"/>
    <w:basedOn w:val="Standard"/>
    <w:next w:val="Standard"/>
    <w:rsid w:val="00823CC2"/>
    <w:pPr>
      <w:keepNext/>
      <w:ind w:left="-1080" w:right="-874"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Standard"/>
    <w:next w:val="Standard"/>
    <w:rsid w:val="00823CC2"/>
    <w:pPr>
      <w:keepNext/>
      <w:ind w:left="-1080" w:right="-874"/>
      <w:jc w:val="center"/>
      <w:outlineLvl w:val="4"/>
    </w:pPr>
    <w:rPr>
      <w:rFonts w:ascii="Arial" w:hAnsi="Arial" w:cs="Arial"/>
      <w:b/>
      <w:bCs/>
      <w:i/>
      <w:iCs/>
      <w:sz w:val="28"/>
      <w:u w:val="single"/>
    </w:rPr>
  </w:style>
  <w:style w:type="paragraph" w:styleId="Heading6">
    <w:name w:val="heading 6"/>
    <w:basedOn w:val="Standard"/>
    <w:next w:val="Standard"/>
    <w:rsid w:val="00823CC2"/>
    <w:pPr>
      <w:keepNext/>
      <w:ind w:left="-108" w:right="-362"/>
      <w:outlineLvl w:val="5"/>
    </w:pPr>
    <w:rPr>
      <w:rFonts w:ascii="Arial" w:hAnsi="Arial" w:cs="Arial"/>
      <w:i/>
      <w:iCs/>
      <w:u w:val="single"/>
    </w:rPr>
  </w:style>
  <w:style w:type="paragraph" w:styleId="Heading7">
    <w:name w:val="heading 7"/>
    <w:basedOn w:val="Standard"/>
    <w:next w:val="Standard"/>
    <w:rsid w:val="00823CC2"/>
    <w:pPr>
      <w:keepNext/>
      <w:ind w:left="-108" w:right="-362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Standard"/>
    <w:next w:val="Standard"/>
    <w:rsid w:val="00823CC2"/>
    <w:pPr>
      <w:keepNext/>
      <w:tabs>
        <w:tab w:val="left" w:pos="1512"/>
      </w:tabs>
      <w:ind w:left="360"/>
      <w:outlineLvl w:val="7"/>
    </w:pPr>
    <w:rPr>
      <w:b/>
      <w:sz w:val="28"/>
      <w:szCs w:val="28"/>
    </w:rPr>
  </w:style>
  <w:style w:type="paragraph" w:styleId="Heading9">
    <w:name w:val="heading 9"/>
    <w:basedOn w:val="Standard"/>
    <w:next w:val="Standard"/>
    <w:rsid w:val="00823C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23CC2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rsid w:val="00823C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23CC2"/>
    <w:rPr>
      <w:rFonts w:ascii="Arial Black" w:hAnsi="Arial Black"/>
      <w:b/>
      <w:bCs/>
      <w:sz w:val="44"/>
      <w:u w:val="single"/>
    </w:rPr>
  </w:style>
  <w:style w:type="paragraph" w:styleId="List">
    <w:name w:val="List"/>
    <w:basedOn w:val="Textbody"/>
    <w:rsid w:val="00823CC2"/>
    <w:rPr>
      <w:rFonts w:cs="Tahoma"/>
    </w:rPr>
  </w:style>
  <w:style w:type="paragraph" w:styleId="Caption">
    <w:name w:val="caption"/>
    <w:basedOn w:val="Standard"/>
    <w:rsid w:val="00823CC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823CC2"/>
    <w:pPr>
      <w:suppressLineNumbers/>
    </w:pPr>
    <w:rPr>
      <w:rFonts w:cs="Tahoma"/>
    </w:rPr>
  </w:style>
  <w:style w:type="paragraph" w:styleId="Header">
    <w:name w:val="header"/>
    <w:basedOn w:val="Standard"/>
    <w:rsid w:val="00823CC2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rsid w:val="00823CC2"/>
    <w:pPr>
      <w:tabs>
        <w:tab w:val="center" w:pos="4153"/>
        <w:tab w:val="right" w:pos="8306"/>
      </w:tabs>
    </w:pPr>
  </w:style>
  <w:style w:type="paragraph" w:styleId="BodyText2">
    <w:name w:val="Body Text 2"/>
    <w:basedOn w:val="Standard"/>
    <w:rsid w:val="00823CC2"/>
    <w:rPr>
      <w:rFonts w:ascii="Arial" w:hAnsi="Arial" w:cs="Arial"/>
      <w:sz w:val="18"/>
    </w:rPr>
  </w:style>
  <w:style w:type="paragraph" w:styleId="BalloonText">
    <w:name w:val="Balloon Text"/>
    <w:basedOn w:val="Standard"/>
    <w:rsid w:val="00823CC2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rsid w:val="00823CC2"/>
    <w:pPr>
      <w:spacing w:after="120"/>
      <w:ind w:left="283"/>
    </w:pPr>
  </w:style>
  <w:style w:type="paragraph" w:styleId="BodyTextIndent2">
    <w:name w:val="Body Text Indent 2"/>
    <w:basedOn w:val="Standard"/>
    <w:rsid w:val="00823CC2"/>
    <w:pPr>
      <w:spacing w:after="120" w:line="480" w:lineRule="auto"/>
      <w:ind w:left="283"/>
    </w:pPr>
  </w:style>
  <w:style w:type="paragraph" w:customStyle="1" w:styleId="xl24">
    <w:name w:val="xl24"/>
    <w:basedOn w:val="Standard"/>
    <w:rsid w:val="00823CC2"/>
    <w:pPr>
      <w:spacing w:before="280" w:after="280"/>
    </w:pPr>
    <w:rPr>
      <w:rFonts w:ascii="Arial" w:hAnsi="Arial" w:cs="Arial"/>
      <w:b/>
      <w:bCs/>
    </w:rPr>
  </w:style>
  <w:style w:type="paragraph" w:styleId="NormalWeb">
    <w:name w:val="Normal (Web)"/>
    <w:basedOn w:val="Standard"/>
    <w:rsid w:val="00823CC2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Standard"/>
    <w:rsid w:val="00823CC2"/>
    <w:pPr>
      <w:ind w:right="-874"/>
    </w:pPr>
    <w:rPr>
      <w:rFonts w:ascii="Arial" w:hAnsi="Arial" w:cs="Arial"/>
      <w:b/>
      <w:bCs/>
      <w:sz w:val="32"/>
      <w:szCs w:val="32"/>
    </w:rPr>
  </w:style>
  <w:style w:type="paragraph" w:styleId="ListParagraph">
    <w:name w:val="List Paragraph"/>
    <w:basedOn w:val="Standard"/>
    <w:rsid w:val="00823CC2"/>
    <w:pPr>
      <w:ind w:left="720"/>
      <w:jc w:val="both"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Standard"/>
    <w:rsid w:val="00823CC2"/>
    <w:pPr>
      <w:suppressLineNumbers/>
    </w:pPr>
  </w:style>
  <w:style w:type="paragraph" w:customStyle="1" w:styleId="TableHeading">
    <w:name w:val="Table Heading"/>
    <w:basedOn w:val="TableContents"/>
    <w:rsid w:val="00823CC2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23CC2"/>
  </w:style>
  <w:style w:type="character" w:customStyle="1" w:styleId="WW8Num1z0">
    <w:name w:val="WW8Num1z0"/>
    <w:rsid w:val="00823CC2"/>
    <w:rPr>
      <w:rFonts w:ascii="Symbol" w:hAnsi="Symbol"/>
      <w:sz w:val="20"/>
    </w:rPr>
  </w:style>
  <w:style w:type="character" w:customStyle="1" w:styleId="WW8Num1z1">
    <w:name w:val="WW8Num1z1"/>
    <w:rsid w:val="00823CC2"/>
    <w:rPr>
      <w:rFonts w:ascii="Courier New" w:hAnsi="Courier New"/>
      <w:sz w:val="20"/>
    </w:rPr>
  </w:style>
  <w:style w:type="character" w:customStyle="1" w:styleId="WW8Num1z2">
    <w:name w:val="WW8Num1z2"/>
    <w:rsid w:val="00823CC2"/>
    <w:rPr>
      <w:rFonts w:ascii="Wingdings" w:hAnsi="Wingdings"/>
      <w:sz w:val="20"/>
    </w:rPr>
  </w:style>
  <w:style w:type="character" w:customStyle="1" w:styleId="WW8Num2z0">
    <w:name w:val="WW8Num2z0"/>
    <w:rsid w:val="00823CC2"/>
    <w:rPr>
      <w:rFonts w:ascii="Symbol" w:hAnsi="Symbol"/>
      <w:sz w:val="20"/>
    </w:rPr>
  </w:style>
  <w:style w:type="character" w:customStyle="1" w:styleId="WW8Num2z1">
    <w:name w:val="WW8Num2z1"/>
    <w:rsid w:val="00823CC2"/>
    <w:rPr>
      <w:rFonts w:ascii="Courier New" w:hAnsi="Courier New"/>
      <w:sz w:val="20"/>
    </w:rPr>
  </w:style>
  <w:style w:type="character" w:customStyle="1" w:styleId="WW8Num2z2">
    <w:name w:val="WW8Num2z2"/>
    <w:rsid w:val="00823CC2"/>
    <w:rPr>
      <w:rFonts w:ascii="Wingdings" w:hAnsi="Wingdings"/>
      <w:sz w:val="20"/>
    </w:rPr>
  </w:style>
  <w:style w:type="character" w:customStyle="1" w:styleId="WW8Num3z0">
    <w:name w:val="WW8Num3z0"/>
    <w:rsid w:val="00823CC2"/>
    <w:rPr>
      <w:rFonts w:ascii="Symbol" w:hAnsi="Symbol"/>
    </w:rPr>
  </w:style>
  <w:style w:type="character" w:customStyle="1" w:styleId="WW8Num6z0">
    <w:name w:val="WW8Num6z0"/>
    <w:rsid w:val="00823CC2"/>
    <w:rPr>
      <w:rFonts w:ascii="Wingdings" w:hAnsi="Wingdings"/>
      <w:sz w:val="16"/>
    </w:rPr>
  </w:style>
  <w:style w:type="character" w:customStyle="1" w:styleId="WW8Num6z1">
    <w:name w:val="WW8Num6z1"/>
    <w:rsid w:val="00823CC2"/>
    <w:rPr>
      <w:rFonts w:ascii="Courier New" w:hAnsi="Courier New"/>
    </w:rPr>
  </w:style>
  <w:style w:type="character" w:customStyle="1" w:styleId="WW8Num6z2">
    <w:name w:val="WW8Num6z2"/>
    <w:rsid w:val="00823CC2"/>
    <w:rPr>
      <w:rFonts w:ascii="Wingdings" w:hAnsi="Wingdings"/>
    </w:rPr>
  </w:style>
  <w:style w:type="character" w:customStyle="1" w:styleId="WW8Num6z3">
    <w:name w:val="WW8Num6z3"/>
    <w:rsid w:val="00823CC2"/>
    <w:rPr>
      <w:rFonts w:ascii="Symbol" w:hAnsi="Symbol"/>
    </w:rPr>
  </w:style>
  <w:style w:type="character" w:customStyle="1" w:styleId="WW8Num7z0">
    <w:name w:val="WW8Num7z0"/>
    <w:rsid w:val="00823CC2"/>
    <w:rPr>
      <w:rFonts w:ascii="Wingdings" w:hAnsi="Wingdings"/>
    </w:rPr>
  </w:style>
  <w:style w:type="character" w:customStyle="1" w:styleId="WW8Num7z1">
    <w:name w:val="WW8Num7z1"/>
    <w:rsid w:val="00823CC2"/>
    <w:rPr>
      <w:rFonts w:ascii="Courier New" w:hAnsi="Courier New"/>
    </w:rPr>
  </w:style>
  <w:style w:type="character" w:customStyle="1" w:styleId="WW8Num7z3">
    <w:name w:val="WW8Num7z3"/>
    <w:rsid w:val="00823CC2"/>
    <w:rPr>
      <w:rFonts w:ascii="Symbol" w:hAnsi="Symbol"/>
    </w:rPr>
  </w:style>
  <w:style w:type="character" w:customStyle="1" w:styleId="WW8Num10z0">
    <w:name w:val="WW8Num10z0"/>
    <w:rsid w:val="00823CC2"/>
    <w:rPr>
      <w:rFonts w:ascii="Symbol" w:hAnsi="Symbol"/>
      <w:sz w:val="20"/>
    </w:rPr>
  </w:style>
  <w:style w:type="character" w:customStyle="1" w:styleId="WW8Num10z1">
    <w:name w:val="WW8Num10z1"/>
    <w:rsid w:val="00823CC2"/>
    <w:rPr>
      <w:rFonts w:ascii="Courier New" w:hAnsi="Courier New"/>
      <w:sz w:val="20"/>
    </w:rPr>
  </w:style>
  <w:style w:type="character" w:customStyle="1" w:styleId="WW8Num10z2">
    <w:name w:val="WW8Num10z2"/>
    <w:rsid w:val="00823CC2"/>
    <w:rPr>
      <w:rFonts w:ascii="Wingdings" w:hAnsi="Wingdings"/>
      <w:sz w:val="20"/>
    </w:rPr>
  </w:style>
  <w:style w:type="character" w:customStyle="1" w:styleId="WW8Num11z0">
    <w:name w:val="WW8Num11z0"/>
    <w:rsid w:val="00823CC2"/>
    <w:rPr>
      <w:rFonts w:ascii="Symbol" w:hAnsi="Symbol"/>
    </w:rPr>
  </w:style>
  <w:style w:type="character" w:customStyle="1" w:styleId="WW8Num11z1">
    <w:name w:val="WW8Num11z1"/>
    <w:rsid w:val="00823CC2"/>
    <w:rPr>
      <w:rFonts w:ascii="Courier New" w:hAnsi="Courier New" w:cs="Courier New"/>
    </w:rPr>
  </w:style>
  <w:style w:type="character" w:customStyle="1" w:styleId="WW8Num11z2">
    <w:name w:val="WW8Num11z2"/>
    <w:rsid w:val="00823CC2"/>
    <w:rPr>
      <w:rFonts w:ascii="Wingdings" w:hAnsi="Wingdings"/>
    </w:rPr>
  </w:style>
  <w:style w:type="character" w:customStyle="1" w:styleId="WW8Num12z0">
    <w:name w:val="WW8Num12z0"/>
    <w:rsid w:val="00823CC2"/>
    <w:rPr>
      <w:rFonts w:ascii="Symbol" w:hAnsi="Symbol"/>
    </w:rPr>
  </w:style>
  <w:style w:type="character" w:customStyle="1" w:styleId="WW8Num12z1">
    <w:name w:val="WW8Num12z1"/>
    <w:rsid w:val="00823CC2"/>
    <w:rPr>
      <w:rFonts w:ascii="Courier New" w:hAnsi="Courier New" w:cs="Courier New"/>
    </w:rPr>
  </w:style>
  <w:style w:type="character" w:customStyle="1" w:styleId="WW8Num12z2">
    <w:name w:val="WW8Num12z2"/>
    <w:rsid w:val="00823CC2"/>
    <w:rPr>
      <w:rFonts w:ascii="Wingdings" w:hAnsi="Wingdings"/>
    </w:rPr>
  </w:style>
  <w:style w:type="character" w:customStyle="1" w:styleId="WW8Num13z0">
    <w:name w:val="WW8Num13z0"/>
    <w:rsid w:val="00823CC2"/>
    <w:rPr>
      <w:rFonts w:ascii="Symbol" w:hAnsi="Symbol"/>
    </w:rPr>
  </w:style>
  <w:style w:type="character" w:customStyle="1" w:styleId="WW8Num13z1">
    <w:name w:val="WW8Num13z1"/>
    <w:rsid w:val="00823CC2"/>
    <w:rPr>
      <w:rFonts w:ascii="Courier New" w:hAnsi="Courier New" w:cs="Courier New"/>
    </w:rPr>
  </w:style>
  <w:style w:type="character" w:customStyle="1" w:styleId="WW8Num13z2">
    <w:name w:val="WW8Num13z2"/>
    <w:rsid w:val="00823CC2"/>
    <w:rPr>
      <w:rFonts w:ascii="Wingdings" w:hAnsi="Wingdings"/>
    </w:rPr>
  </w:style>
  <w:style w:type="character" w:customStyle="1" w:styleId="WW8Num14z0">
    <w:name w:val="WW8Num14z0"/>
    <w:rsid w:val="00823CC2"/>
    <w:rPr>
      <w:rFonts w:ascii="Symbol" w:hAnsi="Symbol"/>
    </w:rPr>
  </w:style>
  <w:style w:type="character" w:customStyle="1" w:styleId="WW8Num14z1">
    <w:name w:val="WW8Num14z1"/>
    <w:rsid w:val="00823CC2"/>
    <w:rPr>
      <w:rFonts w:ascii="Courier New" w:hAnsi="Courier New" w:cs="Courier New"/>
    </w:rPr>
  </w:style>
  <w:style w:type="character" w:customStyle="1" w:styleId="WW8Num14z2">
    <w:name w:val="WW8Num14z2"/>
    <w:rsid w:val="00823CC2"/>
    <w:rPr>
      <w:rFonts w:ascii="Wingdings" w:hAnsi="Wingdings"/>
    </w:rPr>
  </w:style>
  <w:style w:type="character" w:customStyle="1" w:styleId="Internetlink">
    <w:name w:val="Internet link"/>
    <w:basedOn w:val="DefaultParagraphFont"/>
    <w:rsid w:val="00823CC2"/>
    <w:rPr>
      <w:color w:val="0000FF"/>
      <w:u w:val="single"/>
    </w:rPr>
  </w:style>
  <w:style w:type="character" w:customStyle="1" w:styleId="StrongEmphasis">
    <w:name w:val="Strong Emphasis"/>
    <w:basedOn w:val="DefaultParagraphFont"/>
    <w:rsid w:val="00823CC2"/>
    <w:rPr>
      <w:b/>
      <w:bCs/>
    </w:rPr>
  </w:style>
  <w:style w:type="character" w:customStyle="1" w:styleId="VisitedInternetLink">
    <w:name w:val="Visited Internet Link"/>
    <w:basedOn w:val="DefaultParagraphFont"/>
    <w:rsid w:val="00823CC2"/>
    <w:rPr>
      <w:color w:val="800080"/>
      <w:u w:val="single"/>
    </w:rPr>
  </w:style>
  <w:style w:type="character" w:customStyle="1" w:styleId="BulletSymbols">
    <w:name w:val="Bullet Symbols"/>
    <w:rsid w:val="00823CC2"/>
    <w:rPr>
      <w:rFonts w:ascii="StarSymbol" w:eastAsia="StarSymbol" w:hAnsi="StarSymbol" w:cs="StarSymbol"/>
      <w:sz w:val="18"/>
      <w:szCs w:val="18"/>
    </w:rPr>
  </w:style>
  <w:style w:type="numbering" w:customStyle="1" w:styleId="WW8Num1">
    <w:name w:val="WW8Num1"/>
    <w:basedOn w:val="NoList"/>
    <w:rsid w:val="00823CC2"/>
    <w:pPr>
      <w:numPr>
        <w:numId w:val="1"/>
      </w:numPr>
    </w:pPr>
  </w:style>
  <w:style w:type="numbering" w:customStyle="1" w:styleId="WW8Num2">
    <w:name w:val="WW8Num2"/>
    <w:basedOn w:val="NoList"/>
    <w:rsid w:val="00823CC2"/>
    <w:pPr>
      <w:numPr>
        <w:numId w:val="2"/>
      </w:numPr>
    </w:pPr>
  </w:style>
  <w:style w:type="numbering" w:customStyle="1" w:styleId="WW8Num3">
    <w:name w:val="WW8Num3"/>
    <w:basedOn w:val="NoList"/>
    <w:rsid w:val="00823CC2"/>
    <w:pPr>
      <w:numPr>
        <w:numId w:val="3"/>
      </w:numPr>
    </w:pPr>
  </w:style>
  <w:style w:type="numbering" w:customStyle="1" w:styleId="WW8Num4">
    <w:name w:val="WW8Num4"/>
    <w:basedOn w:val="NoList"/>
    <w:rsid w:val="00823CC2"/>
    <w:pPr>
      <w:numPr>
        <w:numId w:val="4"/>
      </w:numPr>
    </w:pPr>
  </w:style>
  <w:style w:type="numbering" w:customStyle="1" w:styleId="WW8Num5">
    <w:name w:val="WW8Num5"/>
    <w:basedOn w:val="NoList"/>
    <w:rsid w:val="00823CC2"/>
    <w:pPr>
      <w:numPr>
        <w:numId w:val="5"/>
      </w:numPr>
    </w:pPr>
  </w:style>
  <w:style w:type="numbering" w:customStyle="1" w:styleId="WW8Num6">
    <w:name w:val="WW8Num6"/>
    <w:basedOn w:val="NoList"/>
    <w:rsid w:val="00823CC2"/>
    <w:pPr>
      <w:numPr>
        <w:numId w:val="6"/>
      </w:numPr>
    </w:pPr>
  </w:style>
  <w:style w:type="numbering" w:customStyle="1" w:styleId="WW8Num7">
    <w:name w:val="WW8Num7"/>
    <w:basedOn w:val="NoList"/>
    <w:rsid w:val="00823CC2"/>
    <w:pPr>
      <w:numPr>
        <w:numId w:val="7"/>
      </w:numPr>
    </w:pPr>
  </w:style>
  <w:style w:type="numbering" w:customStyle="1" w:styleId="WW8Num8">
    <w:name w:val="WW8Num8"/>
    <w:basedOn w:val="NoList"/>
    <w:rsid w:val="00823CC2"/>
    <w:pPr>
      <w:numPr>
        <w:numId w:val="8"/>
      </w:numPr>
    </w:pPr>
  </w:style>
  <w:style w:type="numbering" w:customStyle="1" w:styleId="WW8Num9">
    <w:name w:val="WW8Num9"/>
    <w:basedOn w:val="NoList"/>
    <w:rsid w:val="00823CC2"/>
    <w:pPr>
      <w:numPr>
        <w:numId w:val="9"/>
      </w:numPr>
    </w:pPr>
  </w:style>
  <w:style w:type="numbering" w:customStyle="1" w:styleId="WW8Num10">
    <w:name w:val="WW8Num10"/>
    <w:basedOn w:val="NoList"/>
    <w:rsid w:val="00823CC2"/>
    <w:pPr>
      <w:numPr>
        <w:numId w:val="10"/>
      </w:numPr>
    </w:pPr>
  </w:style>
  <w:style w:type="numbering" w:customStyle="1" w:styleId="WW8Num11">
    <w:name w:val="WW8Num11"/>
    <w:basedOn w:val="NoList"/>
    <w:rsid w:val="00823CC2"/>
    <w:pPr>
      <w:numPr>
        <w:numId w:val="11"/>
      </w:numPr>
    </w:pPr>
  </w:style>
  <w:style w:type="numbering" w:customStyle="1" w:styleId="WW8Num12">
    <w:name w:val="WW8Num12"/>
    <w:basedOn w:val="NoList"/>
    <w:rsid w:val="00823CC2"/>
    <w:pPr>
      <w:numPr>
        <w:numId w:val="12"/>
      </w:numPr>
    </w:pPr>
  </w:style>
  <w:style w:type="numbering" w:customStyle="1" w:styleId="WW8Num13">
    <w:name w:val="WW8Num13"/>
    <w:basedOn w:val="NoList"/>
    <w:rsid w:val="00823CC2"/>
    <w:pPr>
      <w:numPr>
        <w:numId w:val="13"/>
      </w:numPr>
    </w:pPr>
  </w:style>
  <w:style w:type="numbering" w:customStyle="1" w:styleId="WW8Num14">
    <w:name w:val="WW8Num14"/>
    <w:basedOn w:val="NoList"/>
    <w:rsid w:val="00823CC2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204BB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99"/>
    <w:qFormat/>
    <w:rsid w:val="002D261D"/>
    <w:rPr>
      <w:i/>
      <w:iCs/>
    </w:rPr>
  </w:style>
  <w:style w:type="character" w:styleId="Strong">
    <w:name w:val="Strong"/>
    <w:basedOn w:val="DefaultParagraphFont"/>
    <w:uiPriority w:val="99"/>
    <w:qFormat/>
    <w:rsid w:val="002D261D"/>
    <w:rPr>
      <w:b/>
      <w:bCs/>
    </w:rPr>
  </w:style>
  <w:style w:type="paragraph" w:customStyle="1" w:styleId="Default">
    <w:name w:val="Default"/>
    <w:rsid w:val="006C451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entriesonline.com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Eurobodalla Dressage Association</vt:lpstr>
    </vt:vector>
  </TitlesOfParts>
  <Company>Toshiba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Eurobodalla Dressage Association</dc:title>
  <dc:creator>Berry</dc:creator>
  <cp:lastModifiedBy>Joshua Boom</cp:lastModifiedBy>
  <cp:revision>2</cp:revision>
  <cp:lastPrinted>2023-11-01T06:22:00Z</cp:lastPrinted>
  <dcterms:created xsi:type="dcterms:W3CDTF">2024-10-17T00:02:00Z</dcterms:created>
  <dcterms:modified xsi:type="dcterms:W3CDTF">2024-10-17T00:02:00Z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